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1B" w:rsidRPr="00EC2D1B" w:rsidRDefault="00EC2D1B" w:rsidP="00EC2D1B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Статья к Публикации : «Активны методы обучения в ДОУ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7C2B75" w:rsidRPr="007C2B75" w:rsidRDefault="007C2B75" w:rsidP="00623EA9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2B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каждым годом современные интерактивные технологии все плотнее входят в нашу жизнь.</w:t>
      </w:r>
      <w:r w:rsidRPr="007C2B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C2B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наше время дети уже с самого рождения попадают в очень насыщенную информационную среду, где первыми игрушками становятся пульты от телевизора, мобильные телефоны, а потом уже куклы, машинки и дидактические игры. Коррекция недостатков речи у детей требует систематических занятий, отнимает много сил и времени у детей. Отсюда зачастую наблюдается снижение познавательного интереса, нежелание посещать занятия, повышение утомляемости. Чтобы заинтересовать детей, сделать их обучение осознанным, нужны нестандартные подходы, индивидуальные коррекционные программы, новые методы и технологии, соответственно, возникает необходимость поиска наиболее эффективного пути обучения данной категории детей. Использование интерактивных технологий сегодня – это не дань моде, а требование закона </w:t>
      </w:r>
      <w:r w:rsidRPr="007C2B7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«Об образовании в РФ»</w:t>
      </w:r>
      <w:r w:rsidRPr="007C2B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Федерального государственного образовательного стандарта дошкольного образования (ФГОС ДО), именно в этот период важно адаптировать ребенка к информационно-коммуникативной деятельности для того, чтобы обеспечить каждому ребенку равные стартовые возможности для последующего успешного обучения в школе.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 Новая образовательная ситуация требует использования методов, обеспечивающих в образовательной деятельности постепенное нарастание активности, самостоятельности и творчества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эфективными методами являются Активные методы обучения ,</w:t>
      </w: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 в решение образовательных задач в разных аспектах: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познавательной активности детей;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вовлечение детей в образовательный процесс;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стимулирование самостоятельной деятельности;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познавательных процессов - речи, памяти, мышления;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творческих способностей и нестандартности мышления;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коммуникативно-эмоциональной сферы личности ребенка;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раскрытие личностно-индивидуальных возможностей каждого ребенка.</w:t>
      </w:r>
    </w:p>
    <w:p w:rsidR="007C2B75" w:rsidRPr="007C2B75" w:rsidRDefault="007C2B75" w:rsidP="00623E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активные методы обучения - это обучение в деятельности. В дошкольном возрасте привычной формой деятельности является игра, поэтому эффективнее всего использовать ее в образовательном процессе.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Если привычной и желанной формой деятельности для ребенка является игра, значит надо использовать эту форму организации </w:t>
      </w: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для обучения, объединив игру и учебно-воспитательный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.</w:t>
      </w:r>
    </w:p>
    <w:p w:rsidR="007C2B75" w:rsidRPr="007C2B75" w:rsidRDefault="007C2B75" w:rsidP="0062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мастерской мы рассмотрели разные виды интерактивных игр, отобрали наиболее действенные для работы с детьми дошкольного возраста. Также мы используем в работ</w:t>
      </w:r>
      <w:r w:rsidR="006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информационно-коммуникативные технологии, </w:t>
      </w: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в продуктивной деятельности, проектную деятельность. В ходе работы педагогической мастерской с воспитателями ДОУ проводились консультации, семинары, практические занятия, на которых обсуждались</w:t>
      </w:r>
      <w:r w:rsidRPr="007C2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организации образовательной деятельности, методы подачи нового материала. В рамках работы мастерской были проведены открытые показы образовательной деятельности такие как: «Признаки весны», «Волшебный театр», и другие. В своей работе с детьми воспитатели совместно с психологом, учителем- логопедом, музыкальным руководителем успешно используют интерактивные игры, сами придумывают и создают пособия.</w:t>
      </w:r>
    </w:p>
    <w:p w:rsidR="007C2B75" w:rsidRDefault="000A437F" w:rsidP="0062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7C2B75" w:rsidRPr="007C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адача педагогов ДОУ найти подход, средства и методы для успешного о</w:t>
      </w:r>
      <w:r w:rsidR="0062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бучения и воспитания детей </w:t>
      </w:r>
      <w:r w:rsidR="007C2B75" w:rsidRPr="007C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C2B75"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педагогической мастерской МБДОУ детского сада № 41 «Планета детства» были подобраны и изготовлены различные пособия для развития детей с ОНР. </w:t>
      </w:r>
      <w:r w:rsidR="007C2B75" w:rsidRPr="007C2B75">
        <w:rPr>
          <w:rFonts w:ascii="Times New Roman" w:eastAsia="Times New Roman" w:hAnsi="Times New Roman" w:cs="Times New Roman"/>
          <w:sz w:val="28"/>
          <w:lang w:eastAsia="ru-RU"/>
        </w:rPr>
        <w:t>Это развивающие игрушки и пособия, на развитие тактильных ощущений</w:t>
      </w:r>
      <w:r w:rsidR="007C2B75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</w:p>
    <w:p w:rsidR="007C2B75" w:rsidRDefault="007C2B75" w:rsidP="0062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«Бизибороды»,</w:t>
      </w:r>
      <w:r w:rsidRPr="007C2B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C2B75" w:rsidRPr="007C2B75" w:rsidRDefault="007C2B75" w:rsidP="00623EA9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игры-шнуровки на развитие эмоций;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игры с крупой, бусинками, пуговицами, камешками;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пальчиковую гимнастику;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графические упражнения, штриховки;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лепку из пластилина;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собирание конструкторов и мозаик;</w:t>
      </w:r>
    </w:p>
    <w:p w:rsidR="007C2B75" w:rsidRPr="007C2B75" w:rsidRDefault="007C2B75" w:rsidP="00623E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</w:rPr>
      </w:pPr>
      <w:r w:rsidRPr="007C2B75">
        <w:rPr>
          <w:rFonts w:ascii="Times New Roman" w:eastAsia="Calibri" w:hAnsi="Times New Roman" w:cs="Times New Roman"/>
          <w:i/>
          <w:sz w:val="28"/>
        </w:rPr>
        <w:t>массаж кистей рук и пальцев</w:t>
      </w:r>
      <w:r w:rsidRPr="007C2B75">
        <w:rPr>
          <w:rFonts w:ascii="Times New Roman" w:eastAsia="Calibri" w:hAnsi="Times New Roman" w:cs="Times New Roman"/>
          <w:i/>
          <w:color w:val="000000"/>
          <w:sz w:val="28"/>
        </w:rPr>
        <w:t>.</w:t>
      </w:r>
    </w:p>
    <w:p w:rsidR="005B2BBA" w:rsidRDefault="007C2B75" w:rsidP="00623EA9">
      <w:r w:rsidRPr="007C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очень интересен наш опыт работы с пособием «Лэпбук». Мы создали уже больше 10 таких интерактивных папок на разные темы: «Зима», «Весна», «Лето», «Осень», «День Победы», «Сказки», «Что мы заем о лягушке?»,</w:t>
      </w:r>
    </w:p>
    <w:sectPr w:rsidR="005B2B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75" w:rsidRDefault="007C2B75" w:rsidP="007C2B75">
      <w:pPr>
        <w:spacing w:after="0" w:line="240" w:lineRule="auto"/>
      </w:pPr>
      <w:r>
        <w:separator/>
      </w:r>
    </w:p>
  </w:endnote>
  <w:endnote w:type="continuationSeparator" w:id="0">
    <w:p w:rsidR="007C2B75" w:rsidRDefault="007C2B75" w:rsidP="007C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34625"/>
      <w:docPartObj>
        <w:docPartGallery w:val="Page Numbers (Bottom of Page)"/>
        <w:docPartUnique/>
      </w:docPartObj>
    </w:sdtPr>
    <w:sdtEndPr/>
    <w:sdtContent>
      <w:p w:rsidR="007C2B75" w:rsidRDefault="007C2B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1B">
          <w:rPr>
            <w:noProof/>
          </w:rPr>
          <w:t>1</w:t>
        </w:r>
        <w:r>
          <w:fldChar w:fldCharType="end"/>
        </w:r>
      </w:p>
    </w:sdtContent>
  </w:sdt>
  <w:p w:rsidR="007C2B75" w:rsidRDefault="007C2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75" w:rsidRDefault="007C2B75" w:rsidP="007C2B75">
      <w:pPr>
        <w:spacing w:after="0" w:line="240" w:lineRule="auto"/>
      </w:pPr>
      <w:r>
        <w:separator/>
      </w:r>
    </w:p>
  </w:footnote>
  <w:footnote w:type="continuationSeparator" w:id="0">
    <w:p w:rsidR="007C2B75" w:rsidRDefault="007C2B75" w:rsidP="007C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C0E"/>
    <w:multiLevelType w:val="hybridMultilevel"/>
    <w:tmpl w:val="D0BEA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5"/>
    <w:rsid w:val="000A437F"/>
    <w:rsid w:val="005B2BBA"/>
    <w:rsid w:val="00623EA9"/>
    <w:rsid w:val="007C2B75"/>
    <w:rsid w:val="00E00C82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75"/>
  </w:style>
  <w:style w:type="paragraph" w:styleId="a5">
    <w:name w:val="footer"/>
    <w:basedOn w:val="a"/>
    <w:link w:val="a6"/>
    <w:uiPriority w:val="99"/>
    <w:unhideWhenUsed/>
    <w:rsid w:val="007C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75"/>
  </w:style>
  <w:style w:type="paragraph" w:styleId="a5">
    <w:name w:val="footer"/>
    <w:basedOn w:val="a"/>
    <w:link w:val="a6"/>
    <w:uiPriority w:val="99"/>
    <w:unhideWhenUsed/>
    <w:rsid w:val="007C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2019-04-01T10:07:00Z</cp:lastPrinted>
  <dcterms:created xsi:type="dcterms:W3CDTF">2019-03-31T10:01:00Z</dcterms:created>
  <dcterms:modified xsi:type="dcterms:W3CDTF">2020-04-14T12:30:00Z</dcterms:modified>
</cp:coreProperties>
</file>