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21" w:rsidRDefault="00C17F3D">
      <w:pPr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Полевые археологические исследования в работе краеведческих клубов (из опыта работы краеведческих клубов «СКИФ», «РАРОГ» и молодежного археологического центра «СИРГИС»)</w:t>
      </w:r>
      <w:r w:rsidR="00084837">
        <w:rPr>
          <w:sz w:val="28"/>
          <w:szCs w:val="28"/>
          <w:lang w:val="ru-RU"/>
        </w:rPr>
        <w:t>.</w:t>
      </w:r>
    </w:p>
    <w:p w:rsidR="00C17F3D" w:rsidRDefault="000C11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Учитель истории и обществознания МОУ СОШ № 40 </w:t>
      </w:r>
      <w:proofErr w:type="spellStart"/>
      <w:r>
        <w:rPr>
          <w:sz w:val="28"/>
          <w:szCs w:val="28"/>
          <w:lang w:val="ru-RU"/>
        </w:rPr>
        <w:t>г</w:t>
      </w:r>
      <w:proofErr w:type="gramStart"/>
      <w:r>
        <w:rPr>
          <w:sz w:val="28"/>
          <w:szCs w:val="28"/>
          <w:lang w:val="ru-RU"/>
        </w:rPr>
        <w:t>.Ш</w:t>
      </w:r>
      <w:proofErr w:type="gramEnd"/>
      <w:r>
        <w:rPr>
          <w:sz w:val="28"/>
          <w:szCs w:val="28"/>
          <w:lang w:val="ru-RU"/>
        </w:rPr>
        <w:t>ахты</w:t>
      </w:r>
      <w:proofErr w:type="spellEnd"/>
      <w:r>
        <w:rPr>
          <w:sz w:val="28"/>
          <w:szCs w:val="28"/>
          <w:lang w:val="ru-RU"/>
        </w:rPr>
        <w:t xml:space="preserve">, руководитель краеведческого клуба «СКИФ» </w:t>
      </w:r>
      <w:proofErr w:type="spellStart"/>
      <w:r>
        <w:rPr>
          <w:sz w:val="28"/>
          <w:szCs w:val="28"/>
          <w:lang w:val="ru-RU"/>
        </w:rPr>
        <w:t>А.В.Савченко</w:t>
      </w:r>
      <w:proofErr w:type="spellEnd"/>
      <w:r w:rsidR="00084837">
        <w:rPr>
          <w:sz w:val="28"/>
          <w:szCs w:val="28"/>
          <w:lang w:val="ru-RU"/>
        </w:rPr>
        <w:t>.</w:t>
      </w:r>
    </w:p>
    <w:p w:rsidR="00C17F3D" w:rsidRDefault="00C17F3D">
      <w:pPr>
        <w:rPr>
          <w:sz w:val="28"/>
          <w:szCs w:val="28"/>
          <w:lang w:val="ru-RU"/>
        </w:rPr>
      </w:pPr>
    </w:p>
    <w:p w:rsidR="009918CD" w:rsidRPr="00084837" w:rsidRDefault="009918CD" w:rsidP="009918CD">
      <w:pPr>
        <w:ind w:firstLine="709"/>
        <w:jc w:val="both"/>
        <w:rPr>
          <w:sz w:val="28"/>
          <w:lang w:val="ru-RU"/>
        </w:rPr>
      </w:pPr>
      <w:r w:rsidRPr="00084837">
        <w:rPr>
          <w:sz w:val="28"/>
          <w:lang w:val="ru-RU"/>
        </w:rPr>
        <w:t xml:space="preserve">Краеведческий историко-археологический клуб «СКИФ» создан в 1997 г. на базе общеобразовательной муниципальной школы № 40 </w:t>
      </w:r>
      <w:proofErr w:type="spellStart"/>
      <w:r w:rsidRPr="00084837">
        <w:rPr>
          <w:sz w:val="28"/>
          <w:lang w:val="ru-RU"/>
        </w:rPr>
        <w:t>г</w:t>
      </w:r>
      <w:proofErr w:type="gramStart"/>
      <w:r w:rsidRPr="00084837">
        <w:rPr>
          <w:sz w:val="28"/>
          <w:lang w:val="ru-RU"/>
        </w:rPr>
        <w:t>.Ш</w:t>
      </w:r>
      <w:proofErr w:type="gramEnd"/>
      <w:r w:rsidRPr="00084837">
        <w:rPr>
          <w:sz w:val="28"/>
          <w:lang w:val="ru-RU"/>
        </w:rPr>
        <w:t>ахты</w:t>
      </w:r>
      <w:proofErr w:type="spellEnd"/>
      <w:r w:rsidRPr="00084837">
        <w:rPr>
          <w:sz w:val="28"/>
          <w:lang w:val="ru-RU"/>
        </w:rPr>
        <w:t>.</w:t>
      </w:r>
    </w:p>
    <w:p w:rsidR="009918CD" w:rsidRPr="009918CD" w:rsidRDefault="009918CD" w:rsidP="009918CD">
      <w:pPr>
        <w:ind w:firstLine="709"/>
        <w:jc w:val="both"/>
        <w:rPr>
          <w:sz w:val="28"/>
          <w:lang w:val="ru-RU"/>
        </w:rPr>
      </w:pPr>
      <w:r w:rsidRPr="009918CD">
        <w:rPr>
          <w:sz w:val="28"/>
          <w:lang w:val="ru-RU"/>
        </w:rPr>
        <w:t>Символикой клуба является изображение скифского воина, натягивающего лук. Он является фрагментом рельефного изображения, на вазе из кургана «</w:t>
      </w:r>
      <w:proofErr w:type="gramStart"/>
      <w:r w:rsidRPr="009918CD">
        <w:rPr>
          <w:sz w:val="28"/>
          <w:lang w:val="ru-RU"/>
        </w:rPr>
        <w:t>Куль-Оба</w:t>
      </w:r>
      <w:proofErr w:type="gramEnd"/>
      <w:r w:rsidRPr="009918CD">
        <w:rPr>
          <w:sz w:val="28"/>
          <w:lang w:val="ru-RU"/>
        </w:rPr>
        <w:t>». Скифы были одним из древнейших народов</w:t>
      </w:r>
      <w:r w:rsidR="00084837">
        <w:rPr>
          <w:sz w:val="28"/>
          <w:lang w:val="ru-RU"/>
        </w:rPr>
        <w:t>,</w:t>
      </w:r>
      <w:r w:rsidRPr="009918CD">
        <w:rPr>
          <w:sz w:val="28"/>
          <w:lang w:val="ru-RU"/>
        </w:rPr>
        <w:t xml:space="preserve"> живших в Северном Причерноморье более пятисот лет.</w:t>
      </w:r>
    </w:p>
    <w:p w:rsidR="009918CD" w:rsidRPr="009918CD" w:rsidRDefault="009918CD" w:rsidP="009918CD">
      <w:pPr>
        <w:ind w:firstLine="709"/>
        <w:jc w:val="both"/>
        <w:rPr>
          <w:sz w:val="28"/>
          <w:lang w:val="ru-RU"/>
        </w:rPr>
      </w:pPr>
      <w:r w:rsidRPr="009918CD">
        <w:rPr>
          <w:sz w:val="28"/>
          <w:lang w:val="ru-RU"/>
        </w:rPr>
        <w:t>Красный цвет на нашем флаге означает священный огонь, который символизирует защиту и очищение, а так же кровь - символ возрождения, и вечной жизни. Сам скиф - цвета золота - в соответствии с традициями древних народов степи - это - цвет самой степи - символ единства и взаимосвязи природы и человека, а также символ царского достоинства, которым наделяли себя «царские скифы».</w:t>
      </w:r>
    </w:p>
    <w:p w:rsidR="009918CD" w:rsidRPr="009918CD" w:rsidRDefault="009918CD" w:rsidP="009918CD">
      <w:pPr>
        <w:ind w:firstLine="709"/>
        <w:jc w:val="both"/>
        <w:rPr>
          <w:sz w:val="28"/>
          <w:lang w:val="ru-RU"/>
        </w:rPr>
      </w:pPr>
      <w:r w:rsidRPr="009918CD">
        <w:rPr>
          <w:sz w:val="28"/>
          <w:lang w:val="ru-RU"/>
        </w:rPr>
        <w:t xml:space="preserve">Устав наших клубов напоминает: </w:t>
      </w:r>
      <w:r w:rsidRPr="009918CD">
        <w:rPr>
          <w:b/>
          <w:i/>
          <w:sz w:val="28"/>
          <w:lang w:val="ru-RU"/>
        </w:rPr>
        <w:t>«Никогда не жалуйся на время, в котором живешь, - ты для того и рожден, чтобы сделать его лучше»</w:t>
      </w:r>
      <w:r w:rsidRPr="009918CD">
        <w:rPr>
          <w:b/>
          <w:sz w:val="28"/>
          <w:lang w:val="ru-RU"/>
        </w:rPr>
        <w:t>.</w:t>
      </w:r>
    </w:p>
    <w:p w:rsidR="009918CD" w:rsidRPr="009918CD" w:rsidRDefault="009918CD" w:rsidP="009918CD">
      <w:pPr>
        <w:ind w:firstLine="709"/>
        <w:jc w:val="both"/>
        <w:rPr>
          <w:sz w:val="28"/>
          <w:lang w:val="ru-RU"/>
        </w:rPr>
      </w:pPr>
      <w:r w:rsidRPr="009918CD">
        <w:rPr>
          <w:sz w:val="28"/>
          <w:lang w:val="ru-RU"/>
        </w:rPr>
        <w:t>Свою работу клубы проводит в соответствии с авторской программой «</w:t>
      </w:r>
      <w:r w:rsidRPr="009918CD">
        <w:rPr>
          <w:b/>
          <w:sz w:val="28"/>
          <w:lang w:val="ru-RU"/>
        </w:rPr>
        <w:t xml:space="preserve">ПОМОГИ </w:t>
      </w:r>
      <w:proofErr w:type="gramStart"/>
      <w:r w:rsidRPr="009918CD">
        <w:rPr>
          <w:b/>
          <w:sz w:val="28"/>
          <w:lang w:val="ru-RU"/>
        </w:rPr>
        <w:t>ПАМЯТНИКАМ ДОНА</w:t>
      </w:r>
      <w:proofErr w:type="gramEnd"/>
      <w:r w:rsidRPr="009918CD">
        <w:rPr>
          <w:b/>
          <w:sz w:val="28"/>
          <w:lang w:val="ru-RU"/>
        </w:rPr>
        <w:t xml:space="preserve"> - </w:t>
      </w:r>
      <w:r w:rsidRPr="0029299D">
        <w:rPr>
          <w:b/>
          <w:sz w:val="28"/>
        </w:rPr>
        <w:t>XXI</w:t>
      </w:r>
      <w:r w:rsidRPr="009918CD">
        <w:rPr>
          <w:b/>
          <w:sz w:val="28"/>
          <w:lang w:val="ru-RU"/>
        </w:rPr>
        <w:t xml:space="preserve"> век»</w:t>
      </w:r>
      <w:r w:rsidRPr="009918CD">
        <w:rPr>
          <w:sz w:val="28"/>
          <w:lang w:val="ru-RU"/>
        </w:rPr>
        <w:t xml:space="preserve">. Авторами разработчиками программы являются сотрудник РГПУ Смоляк Александр </w:t>
      </w:r>
      <w:proofErr w:type="spellStart"/>
      <w:r w:rsidRPr="009918CD">
        <w:rPr>
          <w:sz w:val="28"/>
          <w:lang w:val="ru-RU"/>
        </w:rPr>
        <w:t>Ричардович</w:t>
      </w:r>
      <w:proofErr w:type="spellEnd"/>
      <w:r w:rsidRPr="009918CD">
        <w:rPr>
          <w:sz w:val="28"/>
          <w:lang w:val="ru-RU"/>
        </w:rPr>
        <w:t xml:space="preserve">, учитель истории МОУ СОШ № 31 </w:t>
      </w:r>
      <w:proofErr w:type="spellStart"/>
      <w:r w:rsidRPr="009918CD">
        <w:rPr>
          <w:sz w:val="28"/>
          <w:lang w:val="ru-RU"/>
        </w:rPr>
        <w:t>Икаева</w:t>
      </w:r>
      <w:proofErr w:type="spellEnd"/>
      <w:r w:rsidRPr="009918CD">
        <w:rPr>
          <w:sz w:val="28"/>
          <w:lang w:val="ru-RU"/>
        </w:rPr>
        <w:t xml:space="preserve"> Елена Владимировна (</w:t>
      </w:r>
      <w:proofErr w:type="spellStart"/>
      <w:r w:rsidRPr="009918CD">
        <w:rPr>
          <w:sz w:val="28"/>
          <w:lang w:val="ru-RU"/>
        </w:rPr>
        <w:t>г</w:t>
      </w:r>
      <w:proofErr w:type="gramStart"/>
      <w:r w:rsidRPr="009918CD">
        <w:rPr>
          <w:sz w:val="28"/>
          <w:lang w:val="ru-RU"/>
        </w:rPr>
        <w:t>.Н</w:t>
      </w:r>
      <w:proofErr w:type="gramEnd"/>
      <w:r w:rsidRPr="009918CD">
        <w:rPr>
          <w:sz w:val="28"/>
          <w:lang w:val="ru-RU"/>
        </w:rPr>
        <w:t>овошахтинск</w:t>
      </w:r>
      <w:proofErr w:type="spellEnd"/>
      <w:r w:rsidRPr="009918CD">
        <w:rPr>
          <w:sz w:val="28"/>
          <w:lang w:val="ru-RU"/>
        </w:rPr>
        <w:t>) и учитель истории МОУ СОШ № 40 Савченко Александр Васильевич (</w:t>
      </w:r>
      <w:proofErr w:type="spellStart"/>
      <w:r w:rsidRPr="009918CD">
        <w:rPr>
          <w:sz w:val="28"/>
          <w:lang w:val="ru-RU"/>
        </w:rPr>
        <w:t>г.Шахты</w:t>
      </w:r>
      <w:proofErr w:type="spellEnd"/>
      <w:r w:rsidRPr="009918CD">
        <w:rPr>
          <w:sz w:val="28"/>
          <w:lang w:val="ru-RU"/>
        </w:rPr>
        <w:t>).</w:t>
      </w:r>
    </w:p>
    <w:p w:rsidR="009918CD" w:rsidRPr="009918CD" w:rsidRDefault="009918CD" w:rsidP="009918CD">
      <w:pPr>
        <w:spacing w:line="40" w:lineRule="atLeast"/>
        <w:ind w:firstLine="1134"/>
        <w:jc w:val="both"/>
        <w:rPr>
          <w:b/>
          <w:sz w:val="28"/>
          <w:lang w:val="ru-RU"/>
        </w:rPr>
      </w:pPr>
      <w:r w:rsidRPr="009918CD">
        <w:rPr>
          <w:b/>
          <w:sz w:val="28"/>
          <w:lang w:val="ru-RU"/>
        </w:rPr>
        <w:t>Материалы и наработки, полученные в результате деятельности клубов, можно использовать:</w:t>
      </w:r>
    </w:p>
    <w:p w:rsidR="009918CD" w:rsidRPr="009918CD" w:rsidRDefault="009918CD" w:rsidP="009918CD">
      <w:pPr>
        <w:numPr>
          <w:ilvl w:val="0"/>
          <w:numId w:val="6"/>
        </w:numPr>
        <w:spacing w:line="40" w:lineRule="atLeast"/>
        <w:jc w:val="both"/>
        <w:rPr>
          <w:sz w:val="28"/>
          <w:lang w:val="ru-RU"/>
        </w:rPr>
      </w:pPr>
      <w:r w:rsidRPr="009918CD">
        <w:rPr>
          <w:sz w:val="28"/>
          <w:lang w:val="ru-RU"/>
        </w:rPr>
        <w:t>при проведении факультативных занятий по этнографии, краеведению, ОБЖ, физкультуре, туризму;</w:t>
      </w:r>
    </w:p>
    <w:p w:rsidR="009918CD" w:rsidRPr="009918CD" w:rsidRDefault="009918CD" w:rsidP="009918CD">
      <w:pPr>
        <w:numPr>
          <w:ilvl w:val="0"/>
          <w:numId w:val="6"/>
        </w:numPr>
        <w:spacing w:line="40" w:lineRule="atLeast"/>
        <w:jc w:val="both"/>
        <w:rPr>
          <w:sz w:val="28"/>
          <w:lang w:val="ru-RU"/>
        </w:rPr>
      </w:pPr>
      <w:r w:rsidRPr="009918CD">
        <w:rPr>
          <w:sz w:val="28"/>
          <w:lang w:val="ru-RU"/>
        </w:rPr>
        <w:t>как дополнительный материал по региональному компоненту при проведении уроков различной направленности и тематики;</w:t>
      </w:r>
    </w:p>
    <w:p w:rsidR="009918CD" w:rsidRPr="009918CD" w:rsidRDefault="009918CD" w:rsidP="009918CD">
      <w:pPr>
        <w:numPr>
          <w:ilvl w:val="0"/>
          <w:numId w:val="6"/>
        </w:numPr>
        <w:spacing w:line="40" w:lineRule="atLeast"/>
        <w:jc w:val="both"/>
        <w:rPr>
          <w:sz w:val="28"/>
          <w:lang w:val="ru-RU"/>
        </w:rPr>
      </w:pPr>
      <w:r w:rsidRPr="009918CD">
        <w:rPr>
          <w:sz w:val="28"/>
          <w:lang w:val="ru-RU"/>
        </w:rPr>
        <w:t>при проведении соревнований, викторин, конкурсов, слетов, конференций;</w:t>
      </w:r>
    </w:p>
    <w:p w:rsidR="009918CD" w:rsidRPr="009918CD" w:rsidRDefault="009918CD" w:rsidP="009918CD">
      <w:pPr>
        <w:numPr>
          <w:ilvl w:val="0"/>
          <w:numId w:val="6"/>
        </w:numPr>
        <w:spacing w:line="40" w:lineRule="atLeast"/>
        <w:jc w:val="both"/>
        <w:rPr>
          <w:sz w:val="28"/>
          <w:lang w:val="ru-RU"/>
        </w:rPr>
      </w:pPr>
      <w:r w:rsidRPr="009918CD">
        <w:rPr>
          <w:sz w:val="28"/>
          <w:lang w:val="ru-RU"/>
        </w:rPr>
        <w:t>при организации работы школьных музеев;</w:t>
      </w:r>
    </w:p>
    <w:p w:rsidR="009918CD" w:rsidRPr="009918CD" w:rsidRDefault="009918CD" w:rsidP="009918CD">
      <w:pPr>
        <w:numPr>
          <w:ilvl w:val="0"/>
          <w:numId w:val="6"/>
        </w:numPr>
        <w:spacing w:line="40" w:lineRule="atLeast"/>
        <w:jc w:val="both"/>
        <w:rPr>
          <w:sz w:val="28"/>
          <w:lang w:val="ru-RU"/>
        </w:rPr>
      </w:pPr>
      <w:r w:rsidRPr="009918CD">
        <w:rPr>
          <w:sz w:val="28"/>
          <w:lang w:val="ru-RU"/>
        </w:rPr>
        <w:t>как руководство для занятий в кружках и клубах.</w:t>
      </w:r>
    </w:p>
    <w:p w:rsidR="009918CD" w:rsidRDefault="009918CD">
      <w:pPr>
        <w:rPr>
          <w:sz w:val="28"/>
          <w:szCs w:val="28"/>
          <w:lang w:val="ru-RU"/>
        </w:rPr>
      </w:pPr>
    </w:p>
    <w:p w:rsidR="000C11AC" w:rsidRPr="006E4680" w:rsidRDefault="006E4680" w:rsidP="006E4680">
      <w:pPr>
        <w:ind w:firstLine="1134"/>
        <w:rPr>
          <w:sz w:val="28"/>
          <w:szCs w:val="28"/>
          <w:lang w:val="ru-RU"/>
        </w:rPr>
      </w:pPr>
      <w:r w:rsidRPr="006E4680">
        <w:rPr>
          <w:bCs/>
          <w:sz w:val="28"/>
          <w:szCs w:val="28"/>
          <w:lang w:val="ru-RU"/>
        </w:rPr>
        <w:t xml:space="preserve">На базе молодежного археологического центра «СИРГИС» осуществляется работа </w:t>
      </w:r>
      <w:proofErr w:type="gramStart"/>
      <w:r w:rsidRPr="006E4680">
        <w:rPr>
          <w:bCs/>
          <w:sz w:val="28"/>
          <w:szCs w:val="28"/>
          <w:lang w:val="ru-RU"/>
        </w:rPr>
        <w:t>по</w:t>
      </w:r>
      <w:proofErr w:type="gramEnd"/>
      <w:r w:rsidRPr="006E4680">
        <w:rPr>
          <w:bCs/>
          <w:sz w:val="28"/>
          <w:szCs w:val="28"/>
          <w:lang w:val="ru-RU"/>
        </w:rPr>
        <w:t>:</w:t>
      </w:r>
    </w:p>
    <w:p w:rsidR="00A44021" w:rsidRPr="006E4680" w:rsidRDefault="00724D13" w:rsidP="006E4680">
      <w:pPr>
        <w:pStyle w:val="aa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A44021" w:rsidRPr="006E4680">
        <w:rPr>
          <w:sz w:val="28"/>
          <w:szCs w:val="28"/>
          <w:lang w:val="ru-RU"/>
        </w:rPr>
        <w:t>зучению основ теоретической и практической археологии</w:t>
      </w:r>
      <w:r>
        <w:rPr>
          <w:sz w:val="28"/>
          <w:szCs w:val="28"/>
          <w:lang w:val="ru-RU"/>
        </w:rPr>
        <w:t>;</w:t>
      </w:r>
    </w:p>
    <w:p w:rsidR="00A44021" w:rsidRPr="006E4680" w:rsidRDefault="00724D13" w:rsidP="006E4680">
      <w:pPr>
        <w:pStyle w:val="aa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</w:t>
      </w:r>
      <w:r w:rsidR="00A44021" w:rsidRPr="006E4680">
        <w:rPr>
          <w:sz w:val="28"/>
          <w:szCs w:val="28"/>
          <w:lang w:val="ru-RU"/>
        </w:rPr>
        <w:t>своению приемов ведения полевой учетной документации (полевой дневник, полевая опись, чертеж, фото- и виде</w:t>
      </w:r>
      <w:proofErr w:type="gramStart"/>
      <w:r w:rsidR="00A44021" w:rsidRPr="006E4680">
        <w:rPr>
          <w:sz w:val="28"/>
          <w:szCs w:val="28"/>
          <w:lang w:val="ru-RU"/>
        </w:rPr>
        <w:t>о-</w:t>
      </w:r>
      <w:proofErr w:type="gramEnd"/>
      <w:r w:rsidR="00A44021" w:rsidRPr="006E4680">
        <w:rPr>
          <w:sz w:val="28"/>
          <w:szCs w:val="28"/>
          <w:lang w:val="ru-RU"/>
        </w:rPr>
        <w:t xml:space="preserve"> документирование</w:t>
      </w:r>
      <w:r w:rsidR="009918C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A44021" w:rsidRPr="006E4680" w:rsidRDefault="00724D13" w:rsidP="006E4680">
      <w:pPr>
        <w:pStyle w:val="aa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A44021" w:rsidRPr="006E4680">
        <w:rPr>
          <w:sz w:val="28"/>
          <w:szCs w:val="28"/>
          <w:lang w:val="ru-RU"/>
        </w:rPr>
        <w:t>сновам топографической съемки, геодезии и картографии</w:t>
      </w:r>
      <w:r>
        <w:rPr>
          <w:sz w:val="28"/>
          <w:szCs w:val="28"/>
          <w:lang w:val="ru-RU"/>
        </w:rPr>
        <w:t>;</w:t>
      </w:r>
    </w:p>
    <w:p w:rsidR="00A44021" w:rsidRPr="006E4680" w:rsidRDefault="00724D13" w:rsidP="006E4680">
      <w:pPr>
        <w:pStyle w:val="aa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A44021" w:rsidRPr="006E4680">
        <w:rPr>
          <w:sz w:val="28"/>
          <w:szCs w:val="28"/>
          <w:lang w:val="ru-RU"/>
        </w:rPr>
        <w:t>риобретение практических навыков полевых археолог</w:t>
      </w:r>
      <w:r>
        <w:rPr>
          <w:sz w:val="28"/>
          <w:szCs w:val="28"/>
          <w:lang w:val="ru-RU"/>
        </w:rPr>
        <w:t>ических исследований (раскопок);</w:t>
      </w:r>
    </w:p>
    <w:p w:rsidR="00A44021" w:rsidRPr="006E4680" w:rsidRDefault="00724D13" w:rsidP="006E4680">
      <w:pPr>
        <w:pStyle w:val="aa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A44021" w:rsidRPr="006E4680">
        <w:rPr>
          <w:sz w:val="28"/>
          <w:szCs w:val="28"/>
          <w:lang w:val="ru-RU"/>
        </w:rPr>
        <w:t>оординация деятельности  представителей клубов - руководителей малых рабоч</w:t>
      </w:r>
      <w:r>
        <w:rPr>
          <w:sz w:val="28"/>
          <w:szCs w:val="28"/>
          <w:lang w:val="ru-RU"/>
        </w:rPr>
        <w:t>их групп на исследуемом объекте.</w:t>
      </w:r>
    </w:p>
    <w:p w:rsidR="00084837" w:rsidRDefault="00084837" w:rsidP="006E4680">
      <w:pPr>
        <w:ind w:firstLine="1134"/>
        <w:rPr>
          <w:bCs/>
          <w:sz w:val="28"/>
          <w:szCs w:val="28"/>
          <w:lang w:val="ru-RU"/>
        </w:rPr>
      </w:pPr>
    </w:p>
    <w:p w:rsidR="006E4680" w:rsidRPr="006E4680" w:rsidRDefault="006E4680" w:rsidP="006E4680">
      <w:pPr>
        <w:ind w:firstLine="1134"/>
        <w:rPr>
          <w:sz w:val="28"/>
          <w:szCs w:val="28"/>
          <w:lang w:val="ru-RU"/>
        </w:rPr>
      </w:pPr>
      <w:r w:rsidRPr="006E4680">
        <w:rPr>
          <w:bCs/>
          <w:sz w:val="28"/>
          <w:szCs w:val="28"/>
          <w:lang w:val="ru-RU"/>
        </w:rPr>
        <w:t xml:space="preserve">На базе </w:t>
      </w:r>
      <w:r w:rsidR="00DA4E08">
        <w:rPr>
          <w:bCs/>
          <w:sz w:val="28"/>
          <w:szCs w:val="28"/>
          <w:lang w:val="ru-RU"/>
        </w:rPr>
        <w:t xml:space="preserve">краеведческого клуба </w:t>
      </w:r>
      <w:r w:rsidRPr="006E4680">
        <w:rPr>
          <w:bCs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>РАРОГ</w:t>
      </w:r>
      <w:r w:rsidRPr="006E4680">
        <w:rPr>
          <w:bCs/>
          <w:sz w:val="28"/>
          <w:szCs w:val="28"/>
          <w:lang w:val="ru-RU"/>
        </w:rPr>
        <w:t xml:space="preserve">» осуществляется работа </w:t>
      </w:r>
      <w:proofErr w:type="gramStart"/>
      <w:r w:rsidRPr="006E4680">
        <w:rPr>
          <w:bCs/>
          <w:sz w:val="28"/>
          <w:szCs w:val="28"/>
          <w:lang w:val="ru-RU"/>
        </w:rPr>
        <w:t>по</w:t>
      </w:r>
      <w:proofErr w:type="gramEnd"/>
      <w:r w:rsidRPr="006E4680">
        <w:rPr>
          <w:bCs/>
          <w:sz w:val="28"/>
          <w:szCs w:val="28"/>
          <w:lang w:val="ru-RU"/>
        </w:rPr>
        <w:t>:</w:t>
      </w:r>
    </w:p>
    <w:p w:rsidR="00A95256" w:rsidRDefault="00A95256" w:rsidP="006E4680">
      <w:pPr>
        <w:pStyle w:val="aa"/>
        <w:numPr>
          <w:ilvl w:val="0"/>
          <w:numId w:val="5"/>
        </w:numPr>
        <w:ind w:left="1134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участию в организации деятельности школьного музея</w:t>
      </w:r>
      <w:r w:rsidR="005718C6">
        <w:rPr>
          <w:sz w:val="28"/>
          <w:szCs w:val="28"/>
          <w:lang w:val="ru-RU"/>
        </w:rPr>
        <w:t>;</w:t>
      </w:r>
    </w:p>
    <w:p w:rsidR="006E4680" w:rsidRDefault="00A95256" w:rsidP="006E4680">
      <w:pPr>
        <w:pStyle w:val="aa"/>
        <w:numPr>
          <w:ilvl w:val="0"/>
          <w:numId w:val="5"/>
        </w:numPr>
        <w:ind w:left="1134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начальной медицинской подготовке</w:t>
      </w:r>
      <w:r w:rsidR="005718C6">
        <w:rPr>
          <w:sz w:val="28"/>
          <w:szCs w:val="28"/>
          <w:lang w:val="ru-RU"/>
        </w:rPr>
        <w:t>;</w:t>
      </w:r>
    </w:p>
    <w:p w:rsidR="00A95256" w:rsidRPr="006E4680" w:rsidRDefault="00A95256" w:rsidP="006E4680">
      <w:pPr>
        <w:pStyle w:val="aa"/>
        <w:numPr>
          <w:ilvl w:val="0"/>
          <w:numId w:val="5"/>
        </w:numPr>
        <w:ind w:left="1134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туристической технике и выживанию в окружающей среде</w:t>
      </w:r>
      <w:r w:rsidR="005718C6">
        <w:rPr>
          <w:sz w:val="28"/>
          <w:szCs w:val="28"/>
          <w:lang w:val="ru-RU"/>
        </w:rPr>
        <w:t>.</w:t>
      </w:r>
    </w:p>
    <w:p w:rsidR="00A95256" w:rsidRDefault="00A95256" w:rsidP="00724D13">
      <w:pPr>
        <w:ind w:firstLine="1134"/>
        <w:rPr>
          <w:bCs/>
          <w:sz w:val="28"/>
          <w:szCs w:val="28"/>
          <w:lang w:val="ru-RU"/>
        </w:rPr>
      </w:pPr>
    </w:p>
    <w:p w:rsidR="00724D13" w:rsidRDefault="00DA4E08" w:rsidP="00724D13">
      <w:pPr>
        <w:ind w:firstLine="1134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Материально-техническая база, сформированная краеведческим клубом</w:t>
      </w:r>
      <w:r w:rsidR="009918CD" w:rsidRPr="006E4680">
        <w:rPr>
          <w:bCs/>
          <w:sz w:val="28"/>
          <w:szCs w:val="28"/>
          <w:lang w:val="ru-RU"/>
        </w:rPr>
        <w:t xml:space="preserve"> «</w:t>
      </w:r>
      <w:r w:rsidR="009918CD">
        <w:rPr>
          <w:bCs/>
          <w:sz w:val="28"/>
          <w:szCs w:val="28"/>
          <w:lang w:val="ru-RU"/>
        </w:rPr>
        <w:t>СКИФ</w:t>
      </w:r>
      <w:r w:rsidR="009918CD" w:rsidRPr="006E4680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, позволяет </w:t>
      </w:r>
      <w:r w:rsidR="009918CD" w:rsidRPr="006E4680">
        <w:rPr>
          <w:bCs/>
          <w:sz w:val="28"/>
          <w:szCs w:val="28"/>
          <w:lang w:val="ru-RU"/>
        </w:rPr>
        <w:t>осуществля</w:t>
      </w:r>
      <w:r>
        <w:rPr>
          <w:bCs/>
          <w:sz w:val="28"/>
          <w:szCs w:val="28"/>
          <w:lang w:val="ru-RU"/>
        </w:rPr>
        <w:t>ть</w:t>
      </w:r>
      <w:r w:rsidR="009918CD" w:rsidRPr="006E4680">
        <w:rPr>
          <w:bCs/>
          <w:sz w:val="28"/>
          <w:szCs w:val="28"/>
          <w:lang w:val="ru-RU"/>
        </w:rPr>
        <w:t xml:space="preserve"> работ</w:t>
      </w:r>
      <w:r>
        <w:rPr>
          <w:bCs/>
          <w:sz w:val="28"/>
          <w:szCs w:val="28"/>
          <w:lang w:val="ru-RU"/>
        </w:rPr>
        <w:t>у</w:t>
      </w:r>
      <w:r w:rsidR="009918CD" w:rsidRPr="006E4680">
        <w:rPr>
          <w:bCs/>
          <w:sz w:val="28"/>
          <w:szCs w:val="28"/>
          <w:lang w:val="ru-RU"/>
        </w:rPr>
        <w:t xml:space="preserve"> по</w:t>
      </w:r>
      <w:r w:rsidR="00724D13">
        <w:rPr>
          <w:bCs/>
          <w:sz w:val="28"/>
          <w:szCs w:val="28"/>
          <w:lang w:val="ru-RU"/>
        </w:rPr>
        <w:t xml:space="preserve"> о</w:t>
      </w:r>
      <w:r w:rsidR="00724D13">
        <w:rPr>
          <w:sz w:val="28"/>
          <w:szCs w:val="28"/>
          <w:lang w:val="ru-RU"/>
        </w:rPr>
        <w:t>владению основами методики археологических исследований, которая включает в себя:</w:t>
      </w:r>
    </w:p>
    <w:p w:rsidR="00724D13" w:rsidRPr="006E4680" w:rsidRDefault="00724D13" w:rsidP="00724D13">
      <w:pPr>
        <w:pStyle w:val="aa"/>
        <w:numPr>
          <w:ilvl w:val="0"/>
          <w:numId w:val="5"/>
        </w:numPr>
        <w:ind w:left="1134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разметку исследуемого объекта</w:t>
      </w:r>
      <w:r w:rsidR="00084837">
        <w:rPr>
          <w:sz w:val="28"/>
          <w:szCs w:val="28"/>
          <w:lang w:val="ru-RU"/>
        </w:rPr>
        <w:t>;</w:t>
      </w:r>
    </w:p>
    <w:p w:rsidR="00724D13" w:rsidRDefault="00724D13" w:rsidP="009918CD">
      <w:pPr>
        <w:pStyle w:val="aa"/>
        <w:numPr>
          <w:ilvl w:val="0"/>
          <w:numId w:val="5"/>
        </w:numPr>
        <w:ind w:left="1134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навык работы с шанцевым инструментом</w:t>
      </w:r>
      <w:r w:rsidR="00084837">
        <w:rPr>
          <w:sz w:val="28"/>
          <w:szCs w:val="28"/>
          <w:lang w:val="ru-RU"/>
        </w:rPr>
        <w:t>;</w:t>
      </w:r>
    </w:p>
    <w:p w:rsidR="009918CD" w:rsidRDefault="00724D13" w:rsidP="009918CD">
      <w:pPr>
        <w:pStyle w:val="aa"/>
        <w:numPr>
          <w:ilvl w:val="0"/>
          <w:numId w:val="5"/>
        </w:numPr>
        <w:ind w:left="1134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фиксация находок</w:t>
      </w:r>
      <w:r w:rsidR="00084837">
        <w:rPr>
          <w:sz w:val="28"/>
          <w:szCs w:val="28"/>
          <w:lang w:val="ru-RU"/>
        </w:rPr>
        <w:t>;</w:t>
      </w:r>
    </w:p>
    <w:p w:rsidR="00797C79" w:rsidRDefault="00797C79" w:rsidP="009918CD">
      <w:pPr>
        <w:pStyle w:val="aa"/>
        <w:numPr>
          <w:ilvl w:val="0"/>
          <w:numId w:val="5"/>
        </w:numPr>
        <w:ind w:left="1134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рекультивация объекта</w:t>
      </w:r>
      <w:r w:rsidR="00084837">
        <w:rPr>
          <w:sz w:val="28"/>
          <w:szCs w:val="28"/>
          <w:lang w:val="ru-RU"/>
        </w:rPr>
        <w:t>.</w:t>
      </w:r>
    </w:p>
    <w:p w:rsidR="006E4680" w:rsidRDefault="006E4680">
      <w:pPr>
        <w:rPr>
          <w:sz w:val="28"/>
          <w:szCs w:val="28"/>
          <w:lang w:val="ru-RU"/>
        </w:rPr>
      </w:pPr>
    </w:p>
    <w:p w:rsidR="009918CD" w:rsidRDefault="00347903" w:rsidP="00347903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Вышеуказанные навыки позволяют представителям клубов принимать участие в летних археологических экспедициях и использовать полученные знания при исследовании археологических объектов.</w:t>
      </w:r>
    </w:p>
    <w:p w:rsidR="009918CD" w:rsidRDefault="00347903" w:rsidP="00347903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процессе исследования теоретические знания корректируются и отрабатываются на практике. Обмен опытом работы клубов, сочетание теоретических и практических навыков в условиях экспедиции мы и хотим представить вашему вниманию.</w:t>
      </w:r>
    </w:p>
    <w:p w:rsidR="006E4680" w:rsidRDefault="006E4680" w:rsidP="00347903">
      <w:pPr>
        <w:ind w:firstLine="1134"/>
        <w:rPr>
          <w:sz w:val="28"/>
          <w:szCs w:val="28"/>
          <w:lang w:val="ru-RU"/>
        </w:rPr>
      </w:pPr>
    </w:p>
    <w:p w:rsidR="00C17F3D" w:rsidRDefault="00C17F3D" w:rsidP="00347903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объекта исследования</w:t>
      </w:r>
      <w:r w:rsidR="00A44021">
        <w:rPr>
          <w:sz w:val="28"/>
          <w:szCs w:val="28"/>
          <w:lang w:val="ru-RU"/>
        </w:rPr>
        <w:t xml:space="preserve"> является непосредственной задачей руководителя экспедиции. Однако, и в этом случае, необходима поддержка экспедиционной группы:</w:t>
      </w:r>
    </w:p>
    <w:p w:rsidR="00A44021" w:rsidRDefault="00A44021" w:rsidP="00A44021">
      <w:pPr>
        <w:pStyle w:val="aa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теодолитной съемке: расчистка трассы, замеры и ведение вспомогательных записей</w:t>
      </w:r>
      <w:r w:rsidR="00084837">
        <w:rPr>
          <w:sz w:val="28"/>
          <w:szCs w:val="28"/>
          <w:lang w:val="ru-RU"/>
        </w:rPr>
        <w:t>;</w:t>
      </w:r>
    </w:p>
    <w:p w:rsidR="00A44021" w:rsidRPr="00A44021" w:rsidRDefault="00A44021" w:rsidP="00A44021">
      <w:pPr>
        <w:pStyle w:val="aa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кольев и шпилек для разметки трассы</w:t>
      </w:r>
      <w:r w:rsidR="00084837">
        <w:rPr>
          <w:sz w:val="28"/>
          <w:szCs w:val="28"/>
          <w:lang w:val="ru-RU"/>
        </w:rPr>
        <w:t>.</w:t>
      </w:r>
    </w:p>
    <w:p w:rsidR="00C17F3D" w:rsidRDefault="00C17F3D" w:rsidP="00347903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Разметка шурфов траншеи</w:t>
      </w:r>
      <w:r w:rsidR="00A44021">
        <w:rPr>
          <w:sz w:val="28"/>
          <w:szCs w:val="28"/>
          <w:lang w:val="ru-RU"/>
        </w:rPr>
        <w:t xml:space="preserve"> ведется на участке, предварительно расчищенном от растительности. С помощью заранее заготовленных кольев и шпагата размечаются шурфы будущей траншеи. </w:t>
      </w:r>
      <w:r w:rsidR="0057541C">
        <w:rPr>
          <w:sz w:val="28"/>
          <w:szCs w:val="28"/>
          <w:lang w:val="ru-RU"/>
        </w:rPr>
        <w:t xml:space="preserve">Учитывая особенности работы с подростковым коллективом, необходимо четко оговаривать размеры бровок между шурфами, помогать </w:t>
      </w:r>
      <w:proofErr w:type="spellStart"/>
      <w:r w:rsidR="0057541C">
        <w:rPr>
          <w:sz w:val="28"/>
          <w:szCs w:val="28"/>
          <w:lang w:val="ru-RU"/>
        </w:rPr>
        <w:t>оконтуривать</w:t>
      </w:r>
      <w:proofErr w:type="spellEnd"/>
      <w:r w:rsidR="0057541C">
        <w:rPr>
          <w:sz w:val="28"/>
          <w:szCs w:val="28"/>
          <w:lang w:val="ru-RU"/>
        </w:rPr>
        <w:t xml:space="preserve"> границы шурфа.</w:t>
      </w:r>
    </w:p>
    <w:p w:rsidR="00C17F3D" w:rsidRDefault="00026EC6" w:rsidP="00347903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Раскоп зависит от типа исследуемого объекта, поэтому может занимать значительные площади.</w:t>
      </w:r>
      <w:r w:rsidR="008549ED">
        <w:rPr>
          <w:sz w:val="28"/>
          <w:szCs w:val="28"/>
          <w:lang w:val="ru-RU"/>
        </w:rPr>
        <w:t xml:space="preserve"> Однако необходимо соотносить объем запланированных работ со сроками экспедиции и количеством и возрастом ее участников.</w:t>
      </w:r>
    </w:p>
    <w:p w:rsidR="00FD078F" w:rsidRDefault="00FD078F" w:rsidP="00347903">
      <w:pPr>
        <w:ind w:firstLine="1134"/>
        <w:rPr>
          <w:sz w:val="28"/>
          <w:szCs w:val="28"/>
          <w:lang w:val="ru-RU"/>
        </w:rPr>
      </w:pPr>
    </w:p>
    <w:p w:rsidR="00FD078F" w:rsidRDefault="00FD078F" w:rsidP="00FD078F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Рабочие группы. </w:t>
      </w:r>
      <w:r w:rsidR="00DB5FA0">
        <w:rPr>
          <w:sz w:val="28"/>
          <w:szCs w:val="28"/>
          <w:lang w:val="ru-RU"/>
        </w:rPr>
        <w:t>Известно, что одним из важнейших факторов для полноценного выполнения задания, является психологическая совместимость внутри рабочей группы. При формировании рабочих групп, руководителю следует учитывать:</w:t>
      </w:r>
    </w:p>
    <w:p w:rsidR="00DB5FA0" w:rsidRDefault="00DB5FA0" w:rsidP="00DB5FA0">
      <w:pPr>
        <w:pStyle w:val="aa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желание подростков работать вместе, фактор дружбы, привязанности</w:t>
      </w:r>
      <w:r w:rsidR="00084837">
        <w:rPr>
          <w:sz w:val="28"/>
          <w:szCs w:val="28"/>
          <w:lang w:val="ru-RU"/>
        </w:rPr>
        <w:t>;</w:t>
      </w:r>
    </w:p>
    <w:p w:rsidR="00DB5FA0" w:rsidRDefault="00DB5FA0" w:rsidP="00DB5FA0">
      <w:pPr>
        <w:pStyle w:val="aa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физические возможности (так, чтобы в группе были ребята с разной физической подготовкой; разновозрастные; как юноши, так и девушки)</w:t>
      </w:r>
      <w:r w:rsidR="00084837">
        <w:rPr>
          <w:sz w:val="28"/>
          <w:szCs w:val="28"/>
          <w:lang w:val="ru-RU"/>
        </w:rPr>
        <w:t>;</w:t>
      </w:r>
    </w:p>
    <w:p w:rsidR="00DB5FA0" w:rsidRDefault="00DB5FA0" w:rsidP="00DB5FA0">
      <w:pPr>
        <w:pStyle w:val="aa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необходимым условием эффективности работы является фактор совпадения ф</w:t>
      </w:r>
      <w:r w:rsidR="00EB4A49">
        <w:rPr>
          <w:sz w:val="28"/>
          <w:szCs w:val="28"/>
          <w:lang w:val="ru-RU"/>
        </w:rPr>
        <w:t>ормального и неформального лидера группы</w:t>
      </w:r>
      <w:r w:rsidR="00084837">
        <w:rPr>
          <w:sz w:val="28"/>
          <w:szCs w:val="28"/>
          <w:lang w:val="ru-RU"/>
        </w:rPr>
        <w:t>;</w:t>
      </w:r>
    </w:p>
    <w:p w:rsidR="0033090A" w:rsidRDefault="0046430F" w:rsidP="00DB5FA0">
      <w:pPr>
        <w:pStyle w:val="aa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учитывая психологические возрастные особенности, руководителю необходимо для </w:t>
      </w:r>
      <w:r w:rsidR="00B23B3A">
        <w:rPr>
          <w:sz w:val="28"/>
          <w:szCs w:val="28"/>
          <w:lang w:val="ru-RU"/>
        </w:rPr>
        <w:t>кажд</w:t>
      </w:r>
      <w:r>
        <w:rPr>
          <w:sz w:val="28"/>
          <w:szCs w:val="28"/>
          <w:lang w:val="ru-RU"/>
        </w:rPr>
        <w:t>ой</w:t>
      </w:r>
      <w:r w:rsidR="00B23B3A">
        <w:rPr>
          <w:sz w:val="28"/>
          <w:szCs w:val="28"/>
          <w:lang w:val="ru-RU"/>
        </w:rPr>
        <w:t xml:space="preserve"> группа </w:t>
      </w:r>
      <w:r>
        <w:rPr>
          <w:sz w:val="28"/>
          <w:szCs w:val="28"/>
          <w:lang w:val="ru-RU"/>
        </w:rPr>
        <w:t>задавать четкий объем работ</w:t>
      </w:r>
      <w:r w:rsidR="00084837">
        <w:rPr>
          <w:sz w:val="28"/>
          <w:szCs w:val="28"/>
          <w:lang w:val="ru-RU"/>
        </w:rPr>
        <w:t>;</w:t>
      </w:r>
    </w:p>
    <w:p w:rsidR="0046430F" w:rsidRPr="00DB5FA0" w:rsidRDefault="0046430F" w:rsidP="00DB5FA0">
      <w:pPr>
        <w:pStyle w:val="aa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исходя из нашего опыта, состав группы не должен превышать 3-4-х человек (с учетом возраста и физических возможностей ребят) – два человека работают в шурфе, один – на отвале.</w:t>
      </w:r>
    </w:p>
    <w:p w:rsidR="00FD078F" w:rsidRDefault="00FD078F" w:rsidP="00347903">
      <w:pPr>
        <w:ind w:firstLine="1134"/>
        <w:rPr>
          <w:sz w:val="28"/>
          <w:szCs w:val="28"/>
          <w:lang w:val="ru-RU"/>
        </w:rPr>
      </w:pPr>
    </w:p>
    <w:p w:rsidR="00CE0E30" w:rsidRDefault="00CE0E30" w:rsidP="00CE0E30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Условия работы могут быть разные, поэтому всегда необходимо помнить о технике безопасности работ и постоянно напоминать об этом участникам экспедиции.</w:t>
      </w:r>
    </w:p>
    <w:p w:rsidR="00CE0E30" w:rsidRDefault="00CE0E30" w:rsidP="00347903">
      <w:pPr>
        <w:ind w:firstLine="1134"/>
        <w:rPr>
          <w:sz w:val="28"/>
          <w:szCs w:val="28"/>
          <w:lang w:val="ru-RU"/>
        </w:rPr>
      </w:pPr>
    </w:p>
    <w:p w:rsidR="00C17F3D" w:rsidRDefault="00C17F3D" w:rsidP="00347903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Снятие дерна</w:t>
      </w:r>
      <w:r w:rsidR="0057541C">
        <w:rPr>
          <w:sz w:val="28"/>
          <w:szCs w:val="28"/>
          <w:lang w:val="ru-RU"/>
        </w:rPr>
        <w:t>. Перед снятием дернового слоя, следует четко оговорить границы будущего отвала. Подросткам следуе</w:t>
      </w:r>
      <w:r w:rsidR="004B4FF7">
        <w:rPr>
          <w:sz w:val="28"/>
          <w:szCs w:val="28"/>
          <w:lang w:val="ru-RU"/>
        </w:rPr>
        <w:t>т</w:t>
      </w:r>
      <w:r w:rsidR="0057541C">
        <w:rPr>
          <w:sz w:val="28"/>
          <w:szCs w:val="28"/>
          <w:lang w:val="ru-RU"/>
        </w:rPr>
        <w:t xml:space="preserve"> напом</w:t>
      </w:r>
      <w:r w:rsidR="004B4FF7">
        <w:rPr>
          <w:sz w:val="28"/>
          <w:szCs w:val="28"/>
          <w:lang w:val="ru-RU"/>
        </w:rPr>
        <w:t>н</w:t>
      </w:r>
      <w:r w:rsidR="0057541C">
        <w:rPr>
          <w:sz w:val="28"/>
          <w:szCs w:val="28"/>
          <w:lang w:val="ru-RU"/>
        </w:rPr>
        <w:t xml:space="preserve">ить о том, </w:t>
      </w:r>
      <w:r w:rsidR="004B4FF7">
        <w:rPr>
          <w:sz w:val="28"/>
          <w:szCs w:val="28"/>
          <w:lang w:val="ru-RU"/>
        </w:rPr>
        <w:t>что в целях последующей рекультивации объекта, вынутый дерновый слой должен быть сохранен.</w:t>
      </w:r>
    </w:p>
    <w:p w:rsidR="00C17F3D" w:rsidRDefault="00C17F3D" w:rsidP="00347903">
      <w:pPr>
        <w:ind w:firstLine="1134"/>
        <w:rPr>
          <w:sz w:val="28"/>
          <w:szCs w:val="28"/>
          <w:lang w:val="ru-RU"/>
        </w:rPr>
      </w:pPr>
    </w:p>
    <w:p w:rsidR="00C17F3D" w:rsidRDefault="00C17F3D" w:rsidP="00347903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Выборка грунта</w:t>
      </w:r>
      <w:r w:rsidR="008C77A9">
        <w:rPr>
          <w:sz w:val="28"/>
          <w:szCs w:val="28"/>
          <w:lang w:val="ru-RU"/>
        </w:rPr>
        <w:t xml:space="preserve">. Как правило, на вопрос, обращенный к подросткам, «вы умеете копать?», ответ бывает однозначно утвердительный. Но когда дело доходит </w:t>
      </w:r>
      <w:r w:rsidR="00633FBA">
        <w:rPr>
          <w:sz w:val="28"/>
          <w:szCs w:val="28"/>
          <w:lang w:val="ru-RU"/>
        </w:rPr>
        <w:t>до практики…. вместо аккуратного шурфа на свет может появиться некое подобие «волчьей ямы». Поэтому «умение копать» подростков на практике подлежит корректировке, которая заключается:</w:t>
      </w:r>
    </w:p>
    <w:p w:rsidR="00633FBA" w:rsidRDefault="00633FBA" w:rsidP="00633FBA">
      <w:pPr>
        <w:pStyle w:val="aa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начинать выборку необходимо от узкого борта шурфа, углубляясь </w:t>
      </w:r>
      <w:proofErr w:type="gramStart"/>
      <w:r>
        <w:rPr>
          <w:sz w:val="28"/>
          <w:szCs w:val="28"/>
          <w:lang w:val="ru-RU"/>
        </w:rPr>
        <w:t>в начале</w:t>
      </w:r>
      <w:proofErr w:type="gramEnd"/>
      <w:r>
        <w:rPr>
          <w:sz w:val="28"/>
          <w:szCs w:val="28"/>
          <w:lang w:val="ru-RU"/>
        </w:rPr>
        <w:t xml:space="preserve"> не более чем на четверть</w:t>
      </w:r>
      <w:r w:rsidR="003961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штыка, </w:t>
      </w:r>
      <w:r>
        <w:rPr>
          <w:sz w:val="28"/>
          <w:szCs w:val="28"/>
          <w:lang w:val="ru-RU"/>
        </w:rPr>
        <w:lastRenderedPageBreak/>
        <w:t>постепенно увеличивая глубину и равномерно выбирая грунт по всей площади</w:t>
      </w:r>
      <w:r w:rsidR="00084837">
        <w:rPr>
          <w:sz w:val="28"/>
          <w:szCs w:val="28"/>
          <w:lang w:val="ru-RU"/>
        </w:rPr>
        <w:t>;</w:t>
      </w:r>
    </w:p>
    <w:p w:rsidR="00633FBA" w:rsidRDefault="00633FBA" w:rsidP="00633FBA">
      <w:pPr>
        <w:pStyle w:val="aa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зависимости от исследуемого объекта </w:t>
      </w:r>
      <w:r w:rsidR="00FB7CD2">
        <w:rPr>
          <w:sz w:val="28"/>
          <w:szCs w:val="28"/>
          <w:lang w:val="ru-RU"/>
        </w:rPr>
        <w:t>оговаривается глубина выборки за один проход: от нескольких сантиметров до штыка</w:t>
      </w:r>
      <w:r w:rsidR="00084837">
        <w:rPr>
          <w:sz w:val="28"/>
          <w:szCs w:val="28"/>
          <w:lang w:val="ru-RU"/>
        </w:rPr>
        <w:t>;</w:t>
      </w:r>
    </w:p>
    <w:p w:rsidR="00891610" w:rsidRDefault="00891610" w:rsidP="00633FBA">
      <w:pPr>
        <w:pStyle w:val="aa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важно контролировать, чтобы при работе оставался небольшой «припуск» грунта у бортов, для их последующей зачистки</w:t>
      </w:r>
      <w:r w:rsidR="00084837">
        <w:rPr>
          <w:sz w:val="28"/>
          <w:szCs w:val="28"/>
          <w:lang w:val="ru-RU"/>
        </w:rPr>
        <w:t>;</w:t>
      </w:r>
    </w:p>
    <w:p w:rsidR="00891610" w:rsidRPr="00633FBA" w:rsidRDefault="00891610" w:rsidP="00633FBA">
      <w:pPr>
        <w:pStyle w:val="aa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необходимо напоминать о своевременной выборке взрыхленного грунта</w:t>
      </w:r>
      <w:r w:rsidR="00084837">
        <w:rPr>
          <w:sz w:val="28"/>
          <w:szCs w:val="28"/>
          <w:lang w:val="ru-RU"/>
        </w:rPr>
        <w:t>.</w:t>
      </w:r>
    </w:p>
    <w:p w:rsidR="00C17F3D" w:rsidRDefault="00C17F3D" w:rsidP="00347903">
      <w:pPr>
        <w:ind w:firstLine="1134"/>
        <w:rPr>
          <w:sz w:val="28"/>
          <w:szCs w:val="28"/>
          <w:lang w:val="ru-RU"/>
        </w:rPr>
      </w:pPr>
    </w:p>
    <w:p w:rsidR="00C17F3D" w:rsidRDefault="00C17F3D" w:rsidP="00347903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Зачистка бортов и дна</w:t>
      </w:r>
      <w:r w:rsidR="00891610">
        <w:rPr>
          <w:sz w:val="28"/>
          <w:szCs w:val="28"/>
          <w:lang w:val="ru-RU"/>
        </w:rPr>
        <w:t xml:space="preserve">. </w:t>
      </w:r>
      <w:r w:rsidR="00B40BC2">
        <w:rPr>
          <w:sz w:val="28"/>
          <w:szCs w:val="28"/>
          <w:lang w:val="ru-RU"/>
        </w:rPr>
        <w:t>В силу психологических особенностей подростков данный этап вызывает у них наибольшие затруднения, т.к. требует достаточно кропотливой работы и специальных навыков. Поэтому руководителю необходимо:</w:t>
      </w:r>
    </w:p>
    <w:p w:rsidR="00B77045" w:rsidRDefault="00B77045" w:rsidP="00B77045">
      <w:pPr>
        <w:pStyle w:val="aa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показать приемы зачистки бортов каждой рабочей группе</w:t>
      </w:r>
      <w:r w:rsidR="00084837">
        <w:rPr>
          <w:sz w:val="28"/>
          <w:szCs w:val="28"/>
          <w:lang w:val="ru-RU"/>
        </w:rPr>
        <w:t>;</w:t>
      </w:r>
    </w:p>
    <w:p w:rsidR="00492487" w:rsidRDefault="00492487" w:rsidP="00B40BC2">
      <w:pPr>
        <w:pStyle w:val="aa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следить за тем, чтобы зачистка проводилась после каждого слоя</w:t>
      </w:r>
      <w:r w:rsidR="00084837">
        <w:rPr>
          <w:sz w:val="28"/>
          <w:szCs w:val="28"/>
          <w:lang w:val="ru-RU"/>
        </w:rPr>
        <w:t>;</w:t>
      </w:r>
    </w:p>
    <w:p w:rsidR="00B40BC2" w:rsidRPr="00B40BC2" w:rsidRDefault="00492487" w:rsidP="00B40BC2">
      <w:pPr>
        <w:pStyle w:val="aa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продемонстрировать </w:t>
      </w:r>
      <w:r w:rsidR="00B40BC2">
        <w:rPr>
          <w:sz w:val="28"/>
          <w:szCs w:val="28"/>
          <w:lang w:val="ru-RU"/>
        </w:rPr>
        <w:t>использование специальных инструменто</w:t>
      </w:r>
      <w:r>
        <w:rPr>
          <w:sz w:val="28"/>
          <w:szCs w:val="28"/>
          <w:lang w:val="ru-RU"/>
        </w:rPr>
        <w:t>в,</w:t>
      </w:r>
      <w:r w:rsidRPr="004924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таких как саперная лопата</w:t>
      </w:r>
      <w:r w:rsidR="00352685">
        <w:rPr>
          <w:sz w:val="28"/>
          <w:szCs w:val="28"/>
          <w:lang w:val="ru-RU"/>
        </w:rPr>
        <w:t xml:space="preserve"> (зачистка дна и углов);</w:t>
      </w:r>
      <w:r>
        <w:rPr>
          <w:sz w:val="28"/>
          <w:szCs w:val="28"/>
          <w:lang w:val="ru-RU"/>
        </w:rPr>
        <w:t xml:space="preserve"> </w:t>
      </w:r>
      <w:r w:rsidR="00B77045">
        <w:rPr>
          <w:sz w:val="28"/>
          <w:szCs w:val="28"/>
          <w:lang w:val="ru-RU"/>
        </w:rPr>
        <w:t>секатор, нож, ножовка</w:t>
      </w:r>
      <w:r w:rsidR="00352685">
        <w:rPr>
          <w:sz w:val="28"/>
          <w:szCs w:val="28"/>
          <w:lang w:val="ru-RU"/>
        </w:rPr>
        <w:t xml:space="preserve"> (для обрезки корней);</w:t>
      </w:r>
      <w:r w:rsidR="00B7704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отвес</w:t>
      </w:r>
      <w:r w:rsidR="00352685">
        <w:rPr>
          <w:sz w:val="28"/>
          <w:szCs w:val="28"/>
          <w:lang w:val="ru-RU"/>
        </w:rPr>
        <w:t xml:space="preserve"> (контроль вертикали </w:t>
      </w:r>
      <w:r w:rsidR="00862929">
        <w:rPr>
          <w:sz w:val="28"/>
          <w:szCs w:val="28"/>
          <w:lang w:val="ru-RU"/>
        </w:rPr>
        <w:t>бортов</w:t>
      </w:r>
      <w:r w:rsidR="00352685">
        <w:rPr>
          <w:sz w:val="28"/>
          <w:szCs w:val="28"/>
          <w:lang w:val="ru-RU"/>
        </w:rPr>
        <w:t>).</w:t>
      </w:r>
    </w:p>
    <w:p w:rsidR="00C17F3D" w:rsidRDefault="00C17F3D" w:rsidP="00347903">
      <w:pPr>
        <w:ind w:firstLine="1134"/>
        <w:rPr>
          <w:sz w:val="28"/>
          <w:szCs w:val="28"/>
          <w:lang w:val="ru-RU"/>
        </w:rPr>
      </w:pPr>
    </w:p>
    <w:p w:rsidR="00CE0E30" w:rsidRDefault="00880CAA" w:rsidP="00CE0E30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Окончательная з</w:t>
      </w:r>
      <w:r w:rsidR="00CE0E30">
        <w:rPr>
          <w:sz w:val="28"/>
          <w:szCs w:val="28"/>
          <w:lang w:val="ru-RU"/>
        </w:rPr>
        <w:t xml:space="preserve">ачистка </w:t>
      </w:r>
      <w:r>
        <w:rPr>
          <w:sz w:val="28"/>
          <w:szCs w:val="28"/>
          <w:lang w:val="ru-RU"/>
        </w:rPr>
        <w:t>шурфа «</w:t>
      </w:r>
      <w:r w:rsidR="00CE0E30">
        <w:rPr>
          <w:sz w:val="28"/>
          <w:szCs w:val="28"/>
          <w:lang w:val="ru-RU"/>
        </w:rPr>
        <w:t>под фотографию</w:t>
      </w:r>
      <w:r>
        <w:rPr>
          <w:sz w:val="28"/>
          <w:szCs w:val="28"/>
          <w:lang w:val="ru-RU"/>
        </w:rPr>
        <w:t xml:space="preserve">» проводится тем представителем рабочей группы, у которого есть своеобразное графическое и пространственное «чутье». Ребята про </w:t>
      </w:r>
      <w:proofErr w:type="gramStart"/>
      <w:r>
        <w:rPr>
          <w:sz w:val="28"/>
          <w:szCs w:val="28"/>
          <w:lang w:val="ru-RU"/>
        </w:rPr>
        <w:t>таких</w:t>
      </w:r>
      <w:proofErr w:type="gramEnd"/>
      <w:r>
        <w:rPr>
          <w:sz w:val="28"/>
          <w:szCs w:val="28"/>
          <w:lang w:val="ru-RU"/>
        </w:rPr>
        <w:t xml:space="preserve"> обычно говорят «у него просто хорошо получаются…»</w:t>
      </w:r>
      <w:r w:rsidR="00084837">
        <w:rPr>
          <w:sz w:val="28"/>
          <w:szCs w:val="28"/>
          <w:lang w:val="ru-RU"/>
        </w:rPr>
        <w:t>.</w:t>
      </w:r>
    </w:p>
    <w:p w:rsidR="00CE0E30" w:rsidRDefault="00CE0E30" w:rsidP="00347903">
      <w:pPr>
        <w:ind w:firstLine="1134"/>
        <w:rPr>
          <w:sz w:val="28"/>
          <w:szCs w:val="28"/>
          <w:lang w:val="ru-RU"/>
        </w:rPr>
      </w:pPr>
    </w:p>
    <w:p w:rsidR="00C17F3D" w:rsidRDefault="00C17F3D" w:rsidP="00347903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на отвале</w:t>
      </w:r>
      <w:r w:rsidR="008257C5">
        <w:rPr>
          <w:sz w:val="28"/>
          <w:szCs w:val="28"/>
          <w:lang w:val="ru-RU"/>
        </w:rPr>
        <w:t xml:space="preserve">. Мы уже упоминали о том, что следует четко оговорить границы будущего отвала. </w:t>
      </w:r>
      <w:r w:rsidR="00F93154">
        <w:rPr>
          <w:sz w:val="28"/>
          <w:szCs w:val="28"/>
          <w:lang w:val="ru-RU"/>
        </w:rPr>
        <w:t>Н</w:t>
      </w:r>
      <w:r w:rsidR="008257C5">
        <w:rPr>
          <w:sz w:val="28"/>
          <w:szCs w:val="28"/>
          <w:lang w:val="ru-RU"/>
        </w:rPr>
        <w:t xml:space="preserve">а </w:t>
      </w:r>
      <w:r w:rsidR="00F93154">
        <w:rPr>
          <w:sz w:val="28"/>
          <w:szCs w:val="28"/>
          <w:lang w:val="ru-RU"/>
        </w:rPr>
        <w:t>«</w:t>
      </w:r>
      <w:r w:rsidR="008257C5">
        <w:rPr>
          <w:sz w:val="28"/>
          <w:szCs w:val="28"/>
          <w:lang w:val="ru-RU"/>
        </w:rPr>
        <w:t>отвал</w:t>
      </w:r>
      <w:r w:rsidR="00F93154">
        <w:rPr>
          <w:sz w:val="28"/>
          <w:szCs w:val="28"/>
          <w:lang w:val="ru-RU"/>
        </w:rPr>
        <w:t>», в силу физических возможностей, чаще всего ставятся девушки или младшие участники экспедиции. Задача ребят – следить за тем, чтобы граница отвала отступала от шурфов не менее чем на 1,5 метра и была равномерной по всей длине траншеи.</w:t>
      </w:r>
    </w:p>
    <w:p w:rsidR="00C17F3D" w:rsidRDefault="00C17F3D" w:rsidP="00347903">
      <w:pPr>
        <w:ind w:firstLine="1134"/>
        <w:rPr>
          <w:sz w:val="28"/>
          <w:szCs w:val="28"/>
          <w:lang w:val="ru-RU"/>
        </w:rPr>
      </w:pPr>
    </w:p>
    <w:p w:rsidR="00C17F3D" w:rsidRDefault="00C17F3D" w:rsidP="00347903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Выборка балласта</w:t>
      </w:r>
      <w:r w:rsidR="006F5FB3">
        <w:rPr>
          <w:sz w:val="28"/>
          <w:szCs w:val="28"/>
          <w:lang w:val="ru-RU"/>
        </w:rPr>
        <w:t xml:space="preserve">. Выборку балласта целесообразно проводить совковыми лопатами с укороченной рукоятью. </w:t>
      </w:r>
      <w:r>
        <w:rPr>
          <w:sz w:val="28"/>
          <w:szCs w:val="28"/>
          <w:lang w:val="ru-RU"/>
        </w:rPr>
        <w:t>Если шурф очень глубокий</w:t>
      </w:r>
      <w:r w:rsidR="0031034F">
        <w:rPr>
          <w:sz w:val="28"/>
          <w:szCs w:val="28"/>
          <w:lang w:val="ru-RU"/>
        </w:rPr>
        <w:t xml:space="preserve"> выборка грунта производится ведрами. В этом случае наиболее физически развитый напарник «принимает» ведро с грунтом </w:t>
      </w:r>
      <w:proofErr w:type="gramStart"/>
      <w:r w:rsidR="0031034F">
        <w:rPr>
          <w:sz w:val="28"/>
          <w:szCs w:val="28"/>
          <w:lang w:val="ru-RU"/>
        </w:rPr>
        <w:t>на верху</w:t>
      </w:r>
      <w:proofErr w:type="gramEnd"/>
      <w:r w:rsidR="0031034F">
        <w:rPr>
          <w:sz w:val="28"/>
          <w:szCs w:val="28"/>
          <w:lang w:val="ru-RU"/>
        </w:rPr>
        <w:t>.</w:t>
      </w:r>
    </w:p>
    <w:p w:rsidR="00C17F3D" w:rsidRDefault="00C17F3D" w:rsidP="00347903">
      <w:pPr>
        <w:ind w:firstLine="1134"/>
        <w:rPr>
          <w:sz w:val="28"/>
          <w:szCs w:val="28"/>
          <w:lang w:val="ru-RU"/>
        </w:rPr>
      </w:pPr>
    </w:p>
    <w:p w:rsidR="00C17F3D" w:rsidRDefault="00C17F3D" w:rsidP="00347903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Чтобы не повредить борта</w:t>
      </w:r>
      <w:r w:rsidR="0031034F">
        <w:rPr>
          <w:sz w:val="28"/>
          <w:szCs w:val="28"/>
          <w:lang w:val="ru-RU"/>
        </w:rPr>
        <w:t xml:space="preserve">, при спуске и подъеме из шурфа мы используем деревянные или веревочные лестницы, </w:t>
      </w:r>
      <w:r w:rsidR="00FD078F">
        <w:rPr>
          <w:sz w:val="28"/>
          <w:szCs w:val="28"/>
          <w:lang w:val="ru-RU"/>
        </w:rPr>
        <w:t xml:space="preserve">изготовленные из подручного материала. </w:t>
      </w:r>
    </w:p>
    <w:p w:rsidR="00C17F3D" w:rsidRDefault="00C17F3D" w:rsidP="00347903">
      <w:pPr>
        <w:ind w:firstLine="1134"/>
        <w:rPr>
          <w:sz w:val="28"/>
          <w:szCs w:val="28"/>
          <w:lang w:val="ru-RU"/>
        </w:rPr>
      </w:pPr>
    </w:p>
    <w:p w:rsidR="0055600F" w:rsidRDefault="0055600F" w:rsidP="00347903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Замеры и фиксация находок. Перед началом раскопок, руководители должны еще раз напомнить ребятам о том, что:</w:t>
      </w:r>
    </w:p>
    <w:p w:rsidR="0055600F" w:rsidRDefault="0055600F" w:rsidP="0055600F">
      <w:pPr>
        <w:pStyle w:val="aa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артефакт может встретиться в раскопе в </w:t>
      </w:r>
      <w:r w:rsidR="0024122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любое время и в</w:t>
      </w:r>
      <w:r w:rsidR="0083542F">
        <w:rPr>
          <w:sz w:val="28"/>
          <w:szCs w:val="28"/>
          <w:lang w:val="ru-RU"/>
        </w:rPr>
        <w:t xml:space="preserve"> любом месте</w:t>
      </w:r>
      <w:r w:rsidR="00241228">
        <w:rPr>
          <w:sz w:val="28"/>
          <w:szCs w:val="28"/>
          <w:lang w:val="ru-RU"/>
        </w:rPr>
        <w:t>»</w:t>
      </w:r>
      <w:r w:rsidR="0083542F">
        <w:rPr>
          <w:sz w:val="28"/>
          <w:szCs w:val="28"/>
          <w:lang w:val="ru-RU"/>
        </w:rPr>
        <w:t xml:space="preserve"> - </w:t>
      </w:r>
      <w:r w:rsidR="00241228">
        <w:rPr>
          <w:sz w:val="28"/>
          <w:szCs w:val="28"/>
          <w:lang w:val="ru-RU"/>
        </w:rPr>
        <w:t>поэтому работая лопатой надо соблюдать разумную осторожность</w:t>
      </w:r>
      <w:r w:rsidR="00084837">
        <w:rPr>
          <w:sz w:val="28"/>
          <w:szCs w:val="28"/>
          <w:lang w:val="ru-RU"/>
        </w:rPr>
        <w:t>;</w:t>
      </w:r>
    </w:p>
    <w:p w:rsidR="00241228" w:rsidRDefault="00241228" w:rsidP="0055600F">
      <w:pPr>
        <w:pStyle w:val="aa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артефакты ни в коем случае нельзя самостоятельно извлекать с места их находки; при обнаружении артефакта необходимо остановить работу и позвать руководителя</w:t>
      </w:r>
      <w:r w:rsidR="00084837">
        <w:rPr>
          <w:sz w:val="28"/>
          <w:szCs w:val="28"/>
          <w:lang w:val="ru-RU"/>
        </w:rPr>
        <w:t>;</w:t>
      </w:r>
    </w:p>
    <w:p w:rsidR="00241228" w:rsidRPr="0055600F" w:rsidRDefault="002F735A" w:rsidP="0055600F">
      <w:pPr>
        <w:pStyle w:val="aa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месторасположение находки фиксируется, находка извлекается и шифруется</w:t>
      </w:r>
      <w:r w:rsidR="00084837">
        <w:rPr>
          <w:sz w:val="28"/>
          <w:szCs w:val="28"/>
          <w:lang w:val="ru-RU"/>
        </w:rPr>
        <w:t>.</w:t>
      </w:r>
    </w:p>
    <w:p w:rsidR="0055600F" w:rsidRDefault="0055600F" w:rsidP="00347903">
      <w:pPr>
        <w:ind w:firstLine="1134"/>
        <w:rPr>
          <w:sz w:val="28"/>
          <w:szCs w:val="28"/>
          <w:lang w:val="ru-RU"/>
        </w:rPr>
      </w:pPr>
    </w:p>
    <w:p w:rsidR="00C17F3D" w:rsidRDefault="002F735A" w:rsidP="00347903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Зная круг увлечений своих воспитанников, руководителям имеет смысл привлекать ребят, проявляющих </w:t>
      </w:r>
      <w:r w:rsidR="007D7F20">
        <w:rPr>
          <w:sz w:val="28"/>
          <w:szCs w:val="28"/>
          <w:lang w:val="ru-RU"/>
        </w:rPr>
        <w:t xml:space="preserve">соответствующие </w:t>
      </w:r>
      <w:r>
        <w:rPr>
          <w:sz w:val="28"/>
          <w:szCs w:val="28"/>
          <w:lang w:val="ru-RU"/>
        </w:rPr>
        <w:t xml:space="preserve">способности </w:t>
      </w:r>
      <w:r w:rsidR="007D7F20">
        <w:rPr>
          <w:sz w:val="28"/>
          <w:szCs w:val="28"/>
          <w:lang w:val="ru-RU"/>
        </w:rPr>
        <w:t xml:space="preserve">и интерес </w:t>
      </w:r>
      <w:r>
        <w:rPr>
          <w:sz w:val="28"/>
          <w:szCs w:val="28"/>
          <w:lang w:val="ru-RU"/>
        </w:rPr>
        <w:t>к чертежным работам</w:t>
      </w:r>
      <w:r w:rsidR="00084837">
        <w:rPr>
          <w:sz w:val="28"/>
          <w:szCs w:val="28"/>
          <w:lang w:val="ru-RU"/>
        </w:rPr>
        <w:t>.</w:t>
      </w:r>
    </w:p>
    <w:p w:rsidR="00C17F3D" w:rsidRDefault="00C17F3D" w:rsidP="00347903">
      <w:pPr>
        <w:ind w:firstLine="1134"/>
        <w:rPr>
          <w:sz w:val="28"/>
          <w:szCs w:val="28"/>
          <w:lang w:val="ru-RU"/>
        </w:rPr>
      </w:pPr>
    </w:p>
    <w:p w:rsidR="00C17F3D" w:rsidRDefault="00C17F3D" w:rsidP="00347903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Временная консервация объектов</w:t>
      </w:r>
      <w:r w:rsidR="00A03EDA">
        <w:rPr>
          <w:sz w:val="28"/>
          <w:szCs w:val="28"/>
          <w:lang w:val="ru-RU"/>
        </w:rPr>
        <w:t xml:space="preserve">. Иногда обстоятельства складываются таким образом, что исследуемый объект подлежит временной консервации. Для </w:t>
      </w:r>
      <w:r w:rsidR="00A673D6">
        <w:rPr>
          <w:sz w:val="28"/>
          <w:szCs w:val="28"/>
          <w:lang w:val="ru-RU"/>
        </w:rPr>
        <w:t>обеспечения</w:t>
      </w:r>
      <w:r w:rsidR="00A03EDA">
        <w:rPr>
          <w:sz w:val="28"/>
          <w:szCs w:val="28"/>
          <w:lang w:val="ru-RU"/>
        </w:rPr>
        <w:t xml:space="preserve"> работы</w:t>
      </w:r>
      <w:r w:rsidR="00A673D6">
        <w:rPr>
          <w:sz w:val="28"/>
          <w:szCs w:val="28"/>
          <w:lang w:val="ru-RU"/>
        </w:rPr>
        <w:t xml:space="preserve"> на объекте в будущем</w:t>
      </w:r>
      <w:r w:rsidR="00A03EDA">
        <w:rPr>
          <w:sz w:val="28"/>
          <w:szCs w:val="28"/>
          <w:lang w:val="ru-RU"/>
        </w:rPr>
        <w:t>, необходимо дать «отбивку» бортов и дна раскопа. Для это</w:t>
      </w:r>
      <w:r w:rsidR="00814B21">
        <w:rPr>
          <w:sz w:val="28"/>
          <w:szCs w:val="28"/>
          <w:lang w:val="ru-RU"/>
        </w:rPr>
        <w:t>го</w:t>
      </w:r>
      <w:r w:rsidR="00A03EDA">
        <w:rPr>
          <w:sz w:val="28"/>
          <w:szCs w:val="28"/>
          <w:lang w:val="ru-RU"/>
        </w:rPr>
        <w:t xml:space="preserve"> можно воспользоваться подручным материалом: полиэтиленовой пленкой, листвой деревьев, камышом и т.д.</w:t>
      </w:r>
    </w:p>
    <w:p w:rsidR="00A03EDA" w:rsidRDefault="00A03EDA" w:rsidP="00347903">
      <w:pPr>
        <w:ind w:firstLine="1134"/>
        <w:rPr>
          <w:sz w:val="28"/>
          <w:szCs w:val="28"/>
          <w:lang w:val="ru-RU"/>
        </w:rPr>
      </w:pPr>
    </w:p>
    <w:p w:rsidR="00C17F3D" w:rsidRDefault="000C0243" w:rsidP="00347903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сохранения природного ландшафта необходима р</w:t>
      </w:r>
      <w:r w:rsidR="00C17F3D">
        <w:rPr>
          <w:sz w:val="28"/>
          <w:szCs w:val="28"/>
          <w:lang w:val="ru-RU"/>
        </w:rPr>
        <w:t>екультивация исследованного объекта</w:t>
      </w:r>
      <w:r>
        <w:rPr>
          <w:sz w:val="28"/>
          <w:szCs w:val="28"/>
          <w:lang w:val="ru-RU"/>
        </w:rPr>
        <w:t>, которая проходит по следующим этапам:</w:t>
      </w:r>
    </w:p>
    <w:p w:rsidR="00C17F3D" w:rsidRPr="000C0243" w:rsidRDefault="000C0243" w:rsidP="000C0243">
      <w:pPr>
        <w:pStyle w:val="aa"/>
        <w:numPr>
          <w:ilvl w:val="0"/>
          <w:numId w:val="13"/>
        </w:numPr>
        <w:rPr>
          <w:sz w:val="28"/>
          <w:szCs w:val="28"/>
          <w:lang w:val="ru-RU"/>
        </w:rPr>
      </w:pPr>
      <w:r w:rsidRPr="000C0243">
        <w:rPr>
          <w:sz w:val="28"/>
          <w:szCs w:val="28"/>
          <w:lang w:val="ru-RU"/>
        </w:rPr>
        <w:t>подготовка рабочей площадки на отвале</w:t>
      </w:r>
      <w:r w:rsidR="00084837">
        <w:rPr>
          <w:sz w:val="28"/>
          <w:szCs w:val="28"/>
          <w:lang w:val="ru-RU"/>
        </w:rPr>
        <w:t>;</w:t>
      </w:r>
    </w:p>
    <w:p w:rsidR="000C0243" w:rsidRPr="000C0243" w:rsidRDefault="000C0243" w:rsidP="000C0243">
      <w:pPr>
        <w:pStyle w:val="aa"/>
        <w:numPr>
          <w:ilvl w:val="0"/>
          <w:numId w:val="13"/>
        </w:numPr>
        <w:rPr>
          <w:sz w:val="28"/>
          <w:szCs w:val="28"/>
          <w:lang w:val="ru-RU"/>
        </w:rPr>
      </w:pPr>
      <w:r w:rsidRPr="000C0243">
        <w:rPr>
          <w:sz w:val="28"/>
          <w:szCs w:val="28"/>
          <w:lang w:val="ru-RU"/>
        </w:rPr>
        <w:t>снятие отвала уступами</w:t>
      </w:r>
      <w:r w:rsidR="00084837">
        <w:rPr>
          <w:sz w:val="28"/>
          <w:szCs w:val="28"/>
          <w:lang w:val="ru-RU"/>
        </w:rPr>
        <w:t>;</w:t>
      </w:r>
    </w:p>
    <w:p w:rsidR="000C0243" w:rsidRPr="000C0243" w:rsidRDefault="000C0243" w:rsidP="000C0243">
      <w:pPr>
        <w:pStyle w:val="aa"/>
        <w:numPr>
          <w:ilvl w:val="0"/>
          <w:numId w:val="13"/>
        </w:numPr>
        <w:rPr>
          <w:sz w:val="28"/>
          <w:szCs w:val="28"/>
          <w:lang w:val="ru-RU"/>
        </w:rPr>
      </w:pPr>
      <w:r w:rsidRPr="000C0243">
        <w:rPr>
          <w:sz w:val="28"/>
          <w:szCs w:val="28"/>
          <w:lang w:val="ru-RU"/>
        </w:rPr>
        <w:t>возвращение дернового слоя</w:t>
      </w:r>
      <w:r w:rsidR="00084837">
        <w:rPr>
          <w:sz w:val="28"/>
          <w:szCs w:val="28"/>
          <w:lang w:val="ru-RU"/>
        </w:rPr>
        <w:t>;</w:t>
      </w:r>
    </w:p>
    <w:p w:rsidR="000C0243" w:rsidRPr="000C0243" w:rsidRDefault="000C0243" w:rsidP="000C0243">
      <w:pPr>
        <w:pStyle w:val="aa"/>
        <w:numPr>
          <w:ilvl w:val="0"/>
          <w:numId w:val="13"/>
        </w:numPr>
        <w:rPr>
          <w:sz w:val="28"/>
          <w:szCs w:val="28"/>
          <w:lang w:val="ru-RU"/>
        </w:rPr>
      </w:pPr>
      <w:r w:rsidRPr="000C0243">
        <w:rPr>
          <w:sz w:val="28"/>
          <w:szCs w:val="28"/>
          <w:lang w:val="ru-RU"/>
        </w:rPr>
        <w:t xml:space="preserve">фотография </w:t>
      </w:r>
      <w:proofErr w:type="spellStart"/>
      <w:r w:rsidRPr="000C0243">
        <w:rPr>
          <w:sz w:val="28"/>
          <w:szCs w:val="28"/>
          <w:lang w:val="ru-RU"/>
        </w:rPr>
        <w:t>рекультивированного</w:t>
      </w:r>
      <w:proofErr w:type="spellEnd"/>
      <w:r w:rsidRPr="000C0243">
        <w:rPr>
          <w:sz w:val="28"/>
          <w:szCs w:val="28"/>
          <w:lang w:val="ru-RU"/>
        </w:rPr>
        <w:t xml:space="preserve"> объекта</w:t>
      </w:r>
      <w:r w:rsidR="00084837">
        <w:rPr>
          <w:sz w:val="28"/>
          <w:szCs w:val="28"/>
          <w:lang w:val="ru-RU"/>
        </w:rPr>
        <w:t>.</w:t>
      </w:r>
    </w:p>
    <w:p w:rsidR="00C17F3D" w:rsidRDefault="00C17F3D">
      <w:pPr>
        <w:rPr>
          <w:sz w:val="28"/>
          <w:szCs w:val="28"/>
          <w:lang w:val="ru-RU"/>
        </w:rPr>
      </w:pPr>
    </w:p>
    <w:p w:rsidR="00393746" w:rsidRDefault="00393746" w:rsidP="00393746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руководитель, готовящий представителей клубов к участию в археологической экспедиции должен, в процессе подготовке к ней, дать представителям клуб</w:t>
      </w:r>
      <w:r w:rsidR="00170DAE">
        <w:rPr>
          <w:sz w:val="28"/>
          <w:szCs w:val="28"/>
          <w:lang w:val="ru-RU"/>
        </w:rPr>
        <w:t>а не только теоретические знания, но и практическую подготовку с учетом физических и психологических особенностей учащихся.</w:t>
      </w:r>
    </w:p>
    <w:p w:rsidR="00084837" w:rsidRDefault="00084837" w:rsidP="00393746">
      <w:pPr>
        <w:ind w:firstLine="113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А.В.Савченко</w:t>
      </w:r>
      <w:proofErr w:type="spellEnd"/>
    </w:p>
    <w:p w:rsidR="0083080F" w:rsidRDefault="0083080F" w:rsidP="00393746">
      <w:pPr>
        <w:ind w:firstLine="1134"/>
        <w:rPr>
          <w:sz w:val="28"/>
          <w:szCs w:val="28"/>
          <w:lang w:val="ru-RU"/>
        </w:rPr>
      </w:pPr>
    </w:p>
    <w:p w:rsidR="0083080F" w:rsidRDefault="0083080F" w:rsidP="0083080F">
      <w:pPr>
        <w:ind w:left="1134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Список литературы</w:t>
      </w:r>
    </w:p>
    <w:p w:rsidR="00776457" w:rsidRDefault="00776457" w:rsidP="0083080F">
      <w:pPr>
        <w:ind w:left="1134"/>
        <w:jc w:val="both"/>
        <w:rPr>
          <w:sz w:val="28"/>
          <w:lang w:val="ru-RU"/>
        </w:rPr>
      </w:pPr>
    </w:p>
    <w:p w:rsidR="00776457" w:rsidRPr="0083080F" w:rsidRDefault="00776457" w:rsidP="0083080F">
      <w:pPr>
        <w:numPr>
          <w:ilvl w:val="0"/>
          <w:numId w:val="15"/>
        </w:numPr>
        <w:jc w:val="both"/>
        <w:rPr>
          <w:sz w:val="28"/>
          <w:lang w:val="ru-RU"/>
        </w:rPr>
      </w:pPr>
      <w:proofErr w:type="spellStart"/>
      <w:r w:rsidRPr="0083080F">
        <w:rPr>
          <w:sz w:val="28"/>
          <w:lang w:val="ru-RU"/>
        </w:rPr>
        <w:t>Арбит</w:t>
      </w:r>
      <w:proofErr w:type="spellEnd"/>
      <w:r w:rsidRPr="0083080F">
        <w:rPr>
          <w:sz w:val="28"/>
          <w:lang w:val="ru-RU"/>
        </w:rPr>
        <w:t xml:space="preserve"> А., </w:t>
      </w:r>
      <w:proofErr w:type="spellStart"/>
      <w:r w:rsidRPr="0083080F">
        <w:rPr>
          <w:sz w:val="28"/>
          <w:lang w:val="ru-RU"/>
        </w:rPr>
        <w:t>Луговьер</w:t>
      </w:r>
      <w:proofErr w:type="spellEnd"/>
      <w:r w:rsidRPr="0083080F">
        <w:rPr>
          <w:sz w:val="28"/>
          <w:lang w:val="ru-RU"/>
        </w:rPr>
        <w:t xml:space="preserve"> Д.</w:t>
      </w:r>
      <w:r>
        <w:rPr>
          <w:sz w:val="28"/>
          <w:lang w:val="ru-RU"/>
        </w:rPr>
        <w:t xml:space="preserve"> </w:t>
      </w:r>
      <w:r w:rsidRPr="0083080F">
        <w:rPr>
          <w:sz w:val="28"/>
          <w:lang w:val="ru-RU"/>
        </w:rPr>
        <w:t>“Фотография и киносъемка в путешествии”</w:t>
      </w:r>
      <w:r w:rsidR="009C7C75">
        <w:rPr>
          <w:sz w:val="28"/>
          <w:lang w:val="ru-RU"/>
        </w:rPr>
        <w:t>.</w:t>
      </w:r>
      <w:r w:rsidRPr="0083080F">
        <w:rPr>
          <w:sz w:val="28"/>
          <w:lang w:val="ru-RU"/>
        </w:rPr>
        <w:t xml:space="preserve"> Москва: “</w:t>
      </w:r>
      <w:proofErr w:type="spellStart"/>
      <w:r w:rsidRPr="0083080F">
        <w:rPr>
          <w:sz w:val="28"/>
          <w:lang w:val="ru-RU"/>
        </w:rPr>
        <w:t>Профиздат</w:t>
      </w:r>
      <w:proofErr w:type="spellEnd"/>
      <w:r w:rsidRPr="0083080F">
        <w:rPr>
          <w:sz w:val="28"/>
          <w:lang w:val="ru-RU"/>
        </w:rPr>
        <w:t>”</w:t>
      </w:r>
      <w:r w:rsidR="00F73959">
        <w:rPr>
          <w:sz w:val="28"/>
          <w:lang w:val="ru-RU"/>
        </w:rPr>
        <w:t>,</w:t>
      </w:r>
      <w:r w:rsidRPr="0083080F">
        <w:rPr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988 г"/>
        </w:smartTagPr>
        <w:r w:rsidRPr="0083080F">
          <w:rPr>
            <w:sz w:val="28"/>
            <w:lang w:val="ru-RU"/>
          </w:rPr>
          <w:t>1988 г</w:t>
        </w:r>
      </w:smartTag>
      <w:r w:rsidRPr="0083080F">
        <w:rPr>
          <w:sz w:val="28"/>
          <w:lang w:val="ru-RU"/>
        </w:rPr>
        <w:t>.</w:t>
      </w:r>
    </w:p>
    <w:p w:rsidR="00776457" w:rsidRPr="0083080F" w:rsidRDefault="00776457" w:rsidP="0083080F">
      <w:pPr>
        <w:numPr>
          <w:ilvl w:val="0"/>
          <w:numId w:val="15"/>
        </w:numPr>
        <w:jc w:val="both"/>
        <w:rPr>
          <w:sz w:val="28"/>
          <w:lang w:val="ru-RU"/>
        </w:rPr>
      </w:pPr>
      <w:proofErr w:type="spellStart"/>
      <w:r w:rsidRPr="0083080F">
        <w:rPr>
          <w:sz w:val="28"/>
          <w:lang w:val="ru-RU"/>
        </w:rPr>
        <w:t>Граков</w:t>
      </w:r>
      <w:proofErr w:type="spellEnd"/>
      <w:r w:rsidRPr="0083080F">
        <w:rPr>
          <w:sz w:val="28"/>
          <w:lang w:val="ru-RU"/>
        </w:rPr>
        <w:t xml:space="preserve"> Б.Н. "Скифы"</w:t>
      </w:r>
      <w:r w:rsidR="009C7C75">
        <w:rPr>
          <w:sz w:val="28"/>
          <w:lang w:val="ru-RU"/>
        </w:rPr>
        <w:t>.</w:t>
      </w:r>
      <w:r w:rsidRPr="0083080F">
        <w:rPr>
          <w:sz w:val="28"/>
          <w:lang w:val="ru-RU"/>
        </w:rPr>
        <w:t xml:space="preserve"> М.: "МГУ",</w:t>
      </w:r>
      <w:r w:rsidR="00F73959">
        <w:rPr>
          <w:sz w:val="28"/>
          <w:lang w:val="ru-RU"/>
        </w:rPr>
        <w:t xml:space="preserve"> </w:t>
      </w:r>
      <w:r w:rsidR="00EF2485">
        <w:rPr>
          <w:sz w:val="28"/>
          <w:lang w:val="ru-RU"/>
        </w:rPr>
        <w:t>1971 г.</w:t>
      </w:r>
    </w:p>
    <w:p w:rsidR="00776457" w:rsidRPr="0083080F" w:rsidRDefault="00776457" w:rsidP="0083080F">
      <w:pPr>
        <w:numPr>
          <w:ilvl w:val="0"/>
          <w:numId w:val="15"/>
        </w:numPr>
        <w:jc w:val="both"/>
        <w:rPr>
          <w:sz w:val="28"/>
          <w:lang w:val="ru-RU"/>
        </w:rPr>
      </w:pPr>
      <w:r w:rsidRPr="0083080F">
        <w:rPr>
          <w:sz w:val="28"/>
          <w:lang w:val="ru-RU"/>
        </w:rPr>
        <w:t>Максименко В.Е. "</w:t>
      </w:r>
      <w:proofErr w:type="spellStart"/>
      <w:r w:rsidRPr="0083080F">
        <w:rPr>
          <w:sz w:val="28"/>
          <w:lang w:val="ru-RU"/>
        </w:rPr>
        <w:t>Савроматы</w:t>
      </w:r>
      <w:proofErr w:type="spellEnd"/>
      <w:r w:rsidRPr="0083080F">
        <w:rPr>
          <w:sz w:val="28"/>
          <w:lang w:val="ru-RU"/>
        </w:rPr>
        <w:t xml:space="preserve"> и сарматы на Нижнем Дону". Ростов-на-Дону:</w:t>
      </w:r>
      <w:r w:rsidR="00F73959">
        <w:rPr>
          <w:sz w:val="28"/>
          <w:lang w:val="ru-RU"/>
        </w:rPr>
        <w:t xml:space="preserve"> </w:t>
      </w:r>
      <w:r w:rsidRPr="0083080F">
        <w:rPr>
          <w:sz w:val="28"/>
          <w:lang w:val="ru-RU"/>
        </w:rPr>
        <w:t>РГУ,</w:t>
      </w:r>
      <w:r w:rsidR="00F73959">
        <w:rPr>
          <w:sz w:val="28"/>
          <w:lang w:val="ru-RU"/>
        </w:rPr>
        <w:t xml:space="preserve"> </w:t>
      </w:r>
      <w:r w:rsidRPr="0083080F">
        <w:rPr>
          <w:sz w:val="28"/>
          <w:lang w:val="ru-RU"/>
        </w:rPr>
        <w:t>1983 г.</w:t>
      </w:r>
    </w:p>
    <w:p w:rsidR="00776457" w:rsidRPr="0029299D" w:rsidRDefault="00776457" w:rsidP="0083080F">
      <w:pPr>
        <w:numPr>
          <w:ilvl w:val="0"/>
          <w:numId w:val="15"/>
        </w:numPr>
        <w:jc w:val="both"/>
        <w:rPr>
          <w:sz w:val="28"/>
        </w:rPr>
      </w:pPr>
      <w:proofErr w:type="spellStart"/>
      <w:r w:rsidRPr="0083080F">
        <w:rPr>
          <w:sz w:val="28"/>
          <w:lang w:val="ru-RU"/>
        </w:rPr>
        <w:t>Малинова</w:t>
      </w:r>
      <w:proofErr w:type="spellEnd"/>
      <w:r w:rsidRPr="0083080F">
        <w:rPr>
          <w:sz w:val="28"/>
          <w:lang w:val="ru-RU"/>
        </w:rPr>
        <w:t xml:space="preserve"> </w:t>
      </w:r>
      <w:proofErr w:type="spellStart"/>
      <w:r w:rsidRPr="0083080F">
        <w:rPr>
          <w:sz w:val="28"/>
          <w:lang w:val="ru-RU"/>
        </w:rPr>
        <w:t>Р.,Малина</w:t>
      </w:r>
      <w:proofErr w:type="spellEnd"/>
      <w:r w:rsidRPr="0083080F">
        <w:rPr>
          <w:sz w:val="28"/>
          <w:lang w:val="ru-RU"/>
        </w:rPr>
        <w:t xml:space="preserve"> Я. "Прыжок в прошлое". </w:t>
      </w:r>
      <w:r w:rsidRPr="0029299D">
        <w:rPr>
          <w:sz w:val="28"/>
        </w:rPr>
        <w:t>М.: "</w:t>
      </w:r>
      <w:proofErr w:type="spellStart"/>
      <w:r w:rsidRPr="0029299D">
        <w:rPr>
          <w:sz w:val="28"/>
        </w:rPr>
        <w:t>Мысль</w:t>
      </w:r>
      <w:proofErr w:type="spellEnd"/>
      <w:r w:rsidRPr="0029299D">
        <w:rPr>
          <w:sz w:val="28"/>
        </w:rPr>
        <w:t>"</w:t>
      </w:r>
      <w:r w:rsidR="00F73959">
        <w:rPr>
          <w:sz w:val="28"/>
          <w:lang w:val="ru-RU"/>
        </w:rPr>
        <w:t xml:space="preserve">, </w:t>
      </w:r>
      <w:r w:rsidRPr="0029299D">
        <w:rPr>
          <w:sz w:val="28"/>
        </w:rPr>
        <w:t>1988 г.</w:t>
      </w:r>
    </w:p>
    <w:p w:rsidR="00776457" w:rsidRPr="0083080F" w:rsidRDefault="00776457" w:rsidP="0083080F">
      <w:pPr>
        <w:numPr>
          <w:ilvl w:val="0"/>
          <w:numId w:val="15"/>
        </w:numPr>
        <w:jc w:val="both"/>
        <w:rPr>
          <w:sz w:val="28"/>
          <w:lang w:val="ru-RU"/>
        </w:rPr>
      </w:pPr>
      <w:r w:rsidRPr="0083080F">
        <w:rPr>
          <w:sz w:val="28"/>
          <w:lang w:val="ru-RU"/>
        </w:rPr>
        <w:t>Мартынов А.</w:t>
      </w:r>
      <w:r>
        <w:rPr>
          <w:sz w:val="28"/>
          <w:lang w:val="ru-RU"/>
        </w:rPr>
        <w:t xml:space="preserve">И. </w:t>
      </w:r>
      <w:r w:rsidRPr="0083080F">
        <w:rPr>
          <w:sz w:val="28"/>
          <w:lang w:val="ru-RU"/>
        </w:rPr>
        <w:t>“Археология”</w:t>
      </w:r>
      <w:r w:rsidR="009C7C75">
        <w:rPr>
          <w:sz w:val="28"/>
          <w:lang w:val="ru-RU"/>
        </w:rPr>
        <w:t>.</w:t>
      </w:r>
      <w:r w:rsidRPr="0083080F">
        <w:rPr>
          <w:sz w:val="28"/>
          <w:lang w:val="ru-RU"/>
        </w:rPr>
        <w:t xml:space="preserve"> Москва: “Высшая школа”</w:t>
      </w:r>
      <w:r w:rsidR="00F73959">
        <w:rPr>
          <w:sz w:val="28"/>
          <w:lang w:val="ru-RU"/>
        </w:rPr>
        <w:t>,</w:t>
      </w:r>
      <w:r w:rsidRPr="0083080F">
        <w:rPr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83080F">
          <w:rPr>
            <w:sz w:val="28"/>
            <w:lang w:val="ru-RU"/>
          </w:rPr>
          <w:t>2000 г</w:t>
        </w:r>
      </w:smartTag>
      <w:r w:rsidRPr="0083080F">
        <w:rPr>
          <w:sz w:val="28"/>
          <w:lang w:val="ru-RU"/>
        </w:rPr>
        <w:t>.</w:t>
      </w:r>
    </w:p>
    <w:p w:rsidR="00776457" w:rsidRPr="0083080F" w:rsidRDefault="00776457" w:rsidP="0083080F">
      <w:pPr>
        <w:numPr>
          <w:ilvl w:val="0"/>
          <w:numId w:val="15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Мартынов А.И., Шер Я.А. «Методы археологического исследования»</w:t>
      </w:r>
      <w:r w:rsidR="009C7C75">
        <w:rPr>
          <w:sz w:val="28"/>
          <w:lang w:val="ru-RU"/>
        </w:rPr>
        <w:t>.</w:t>
      </w:r>
      <w:r>
        <w:rPr>
          <w:sz w:val="28"/>
          <w:lang w:val="ru-RU"/>
        </w:rPr>
        <w:t xml:space="preserve"> Москва: «Высшая школа», 2002 г.</w:t>
      </w:r>
    </w:p>
    <w:p w:rsidR="00776457" w:rsidRDefault="00776457" w:rsidP="0083080F">
      <w:pPr>
        <w:numPr>
          <w:ilvl w:val="0"/>
          <w:numId w:val="15"/>
        </w:numPr>
        <w:jc w:val="both"/>
        <w:rPr>
          <w:sz w:val="28"/>
          <w:lang w:val="ru-RU"/>
        </w:rPr>
      </w:pPr>
      <w:r w:rsidRPr="0083080F">
        <w:rPr>
          <w:sz w:val="28"/>
          <w:lang w:val="ru-RU"/>
        </w:rPr>
        <w:t>Скрягин Л.</w:t>
      </w:r>
      <w:r>
        <w:rPr>
          <w:sz w:val="28"/>
          <w:lang w:val="ru-RU"/>
        </w:rPr>
        <w:t xml:space="preserve"> </w:t>
      </w:r>
      <w:r w:rsidRPr="0083080F">
        <w:rPr>
          <w:sz w:val="28"/>
          <w:lang w:val="ru-RU"/>
        </w:rPr>
        <w:t>“Морские узлы”</w:t>
      </w:r>
      <w:r w:rsidR="009C7C75">
        <w:rPr>
          <w:sz w:val="28"/>
          <w:lang w:val="ru-RU"/>
        </w:rPr>
        <w:t>.</w:t>
      </w:r>
      <w:r w:rsidRPr="0083080F">
        <w:rPr>
          <w:sz w:val="28"/>
          <w:lang w:val="ru-RU"/>
        </w:rPr>
        <w:t xml:space="preserve"> Москва: “Транспорт”</w:t>
      </w:r>
      <w:r w:rsidR="00F73959">
        <w:rPr>
          <w:sz w:val="28"/>
          <w:lang w:val="ru-RU"/>
        </w:rPr>
        <w:t>,</w:t>
      </w:r>
      <w:r w:rsidRPr="0083080F">
        <w:rPr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83080F">
          <w:rPr>
            <w:sz w:val="28"/>
            <w:lang w:val="ru-RU"/>
          </w:rPr>
          <w:t>1994 г</w:t>
        </w:r>
      </w:smartTag>
      <w:r w:rsidRPr="0083080F">
        <w:rPr>
          <w:sz w:val="28"/>
          <w:lang w:val="ru-RU"/>
        </w:rPr>
        <w:t>.</w:t>
      </w:r>
    </w:p>
    <w:p w:rsidR="00776457" w:rsidRPr="0083080F" w:rsidRDefault="00776457" w:rsidP="0083080F">
      <w:pPr>
        <w:numPr>
          <w:ilvl w:val="0"/>
          <w:numId w:val="15"/>
        </w:numPr>
        <w:jc w:val="both"/>
        <w:rPr>
          <w:sz w:val="28"/>
          <w:lang w:val="ru-RU"/>
        </w:rPr>
      </w:pPr>
      <w:proofErr w:type="spellStart"/>
      <w:r w:rsidRPr="0083080F">
        <w:rPr>
          <w:sz w:val="28"/>
          <w:lang w:val="ru-RU"/>
        </w:rPr>
        <w:t>Тыкул</w:t>
      </w:r>
      <w:proofErr w:type="spellEnd"/>
      <w:r w:rsidRPr="0083080F">
        <w:rPr>
          <w:sz w:val="28"/>
          <w:lang w:val="ru-RU"/>
        </w:rPr>
        <w:t xml:space="preserve"> В.</w:t>
      </w:r>
      <w:r>
        <w:rPr>
          <w:sz w:val="28"/>
          <w:lang w:val="ru-RU"/>
        </w:rPr>
        <w:t xml:space="preserve"> </w:t>
      </w:r>
      <w:r w:rsidRPr="0083080F">
        <w:rPr>
          <w:sz w:val="28"/>
          <w:lang w:val="ru-RU"/>
        </w:rPr>
        <w:t>“Спортивное ориентирование”</w:t>
      </w:r>
      <w:r w:rsidR="009C7C75">
        <w:rPr>
          <w:sz w:val="28"/>
          <w:lang w:val="ru-RU"/>
        </w:rPr>
        <w:t>.</w:t>
      </w:r>
      <w:r w:rsidRPr="0083080F">
        <w:rPr>
          <w:sz w:val="28"/>
          <w:lang w:val="ru-RU"/>
        </w:rPr>
        <w:t xml:space="preserve"> Москва: “Просвещение”</w:t>
      </w:r>
      <w:r w:rsidR="00F73959">
        <w:rPr>
          <w:sz w:val="28"/>
          <w:lang w:val="ru-RU"/>
        </w:rPr>
        <w:t>,</w:t>
      </w:r>
      <w:r w:rsidRPr="0083080F">
        <w:rPr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990 г"/>
        </w:smartTagPr>
        <w:r w:rsidRPr="0083080F">
          <w:rPr>
            <w:sz w:val="28"/>
            <w:lang w:val="ru-RU"/>
          </w:rPr>
          <w:t>1990 г</w:t>
        </w:r>
      </w:smartTag>
      <w:r w:rsidRPr="0083080F">
        <w:rPr>
          <w:sz w:val="28"/>
          <w:lang w:val="ru-RU"/>
        </w:rPr>
        <w:t>.</w:t>
      </w:r>
    </w:p>
    <w:p w:rsidR="00776457" w:rsidRPr="0083080F" w:rsidRDefault="00776457" w:rsidP="0083080F">
      <w:pPr>
        <w:numPr>
          <w:ilvl w:val="0"/>
          <w:numId w:val="15"/>
        </w:numPr>
        <w:jc w:val="both"/>
        <w:rPr>
          <w:sz w:val="28"/>
          <w:lang w:val="ru-RU"/>
        </w:rPr>
      </w:pPr>
      <w:r w:rsidRPr="0083080F">
        <w:rPr>
          <w:sz w:val="28"/>
          <w:lang w:val="ru-RU"/>
        </w:rPr>
        <w:t>Хазанов А.М. "Золото скифов". М.: "Советский художник",</w:t>
      </w:r>
      <w:r w:rsidR="009C7C75">
        <w:rPr>
          <w:sz w:val="28"/>
          <w:lang w:val="ru-RU"/>
        </w:rPr>
        <w:t xml:space="preserve"> </w:t>
      </w:r>
      <w:r w:rsidRPr="0083080F">
        <w:rPr>
          <w:sz w:val="28"/>
          <w:lang w:val="ru-RU"/>
        </w:rPr>
        <w:t>1975 г.</w:t>
      </w:r>
    </w:p>
    <w:p w:rsidR="00776457" w:rsidRPr="00776457" w:rsidRDefault="00776457" w:rsidP="0083080F">
      <w:pPr>
        <w:numPr>
          <w:ilvl w:val="0"/>
          <w:numId w:val="15"/>
        </w:numPr>
        <w:jc w:val="both"/>
        <w:rPr>
          <w:sz w:val="28"/>
          <w:lang w:val="ru-RU"/>
        </w:rPr>
      </w:pPr>
      <w:r w:rsidRPr="0083080F">
        <w:rPr>
          <w:sz w:val="28"/>
          <w:lang w:val="ru-RU"/>
        </w:rPr>
        <w:t xml:space="preserve">Черныш А.П. "У истоков творчества: первобытное искусство". </w:t>
      </w:r>
      <w:r w:rsidRPr="00776457">
        <w:rPr>
          <w:sz w:val="28"/>
          <w:lang w:val="ru-RU"/>
        </w:rPr>
        <w:t>Новосибирск,</w:t>
      </w:r>
      <w:r w:rsidR="009C7C75">
        <w:rPr>
          <w:sz w:val="28"/>
          <w:lang w:val="ru-RU"/>
        </w:rPr>
        <w:t xml:space="preserve"> </w:t>
      </w:r>
      <w:r w:rsidRPr="00776457">
        <w:rPr>
          <w:sz w:val="28"/>
          <w:lang w:val="ru-RU"/>
        </w:rPr>
        <w:t>1978 г.</w:t>
      </w:r>
    </w:p>
    <w:p w:rsidR="00776457" w:rsidRPr="0083080F" w:rsidRDefault="00776457" w:rsidP="0083080F">
      <w:pPr>
        <w:numPr>
          <w:ilvl w:val="0"/>
          <w:numId w:val="15"/>
        </w:numPr>
        <w:jc w:val="both"/>
        <w:rPr>
          <w:sz w:val="28"/>
          <w:lang w:val="ru-RU"/>
        </w:rPr>
      </w:pPr>
      <w:r w:rsidRPr="0083080F">
        <w:rPr>
          <w:sz w:val="28"/>
          <w:lang w:val="ru-RU"/>
        </w:rPr>
        <w:t>Чеснок В.Ф. "Вначале была легенда". Ростов-на-Дону: РГУ,</w:t>
      </w:r>
      <w:r w:rsidR="009C7C75">
        <w:rPr>
          <w:sz w:val="28"/>
          <w:lang w:val="ru-RU"/>
        </w:rPr>
        <w:t xml:space="preserve"> </w:t>
      </w:r>
      <w:r w:rsidRPr="0083080F">
        <w:rPr>
          <w:sz w:val="28"/>
          <w:lang w:val="ru-RU"/>
        </w:rPr>
        <w:t>1987 г.</w:t>
      </w:r>
    </w:p>
    <w:p w:rsidR="0083080F" w:rsidRPr="0083080F" w:rsidRDefault="0083080F" w:rsidP="0083080F">
      <w:pPr>
        <w:ind w:firstLine="1134"/>
        <w:jc w:val="both"/>
        <w:rPr>
          <w:lang w:val="ru-RU"/>
        </w:rPr>
      </w:pPr>
    </w:p>
    <w:p w:rsidR="0083080F" w:rsidRPr="00C17F3D" w:rsidRDefault="0083080F" w:rsidP="00393746">
      <w:pPr>
        <w:ind w:firstLine="1134"/>
        <w:rPr>
          <w:sz w:val="28"/>
          <w:szCs w:val="28"/>
          <w:lang w:val="ru-RU"/>
        </w:rPr>
      </w:pPr>
    </w:p>
    <w:sectPr w:rsidR="0083080F" w:rsidRPr="00C17F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23" w:rsidRDefault="00E31223" w:rsidP="006E4680">
      <w:r>
        <w:separator/>
      </w:r>
    </w:p>
  </w:endnote>
  <w:endnote w:type="continuationSeparator" w:id="0">
    <w:p w:rsidR="00E31223" w:rsidRDefault="00E31223" w:rsidP="006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23" w:rsidRDefault="00E31223" w:rsidP="006E4680">
      <w:r>
        <w:separator/>
      </w:r>
    </w:p>
  </w:footnote>
  <w:footnote w:type="continuationSeparator" w:id="0">
    <w:p w:rsidR="00E31223" w:rsidRDefault="00E31223" w:rsidP="006E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51485"/>
      <w:docPartObj>
        <w:docPartGallery w:val="Page Numbers (Top of Page)"/>
        <w:docPartUnique/>
      </w:docPartObj>
    </w:sdtPr>
    <w:sdtEndPr/>
    <w:sdtContent>
      <w:p w:rsidR="00393746" w:rsidRDefault="00E31223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D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3746" w:rsidRDefault="0039374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13F38"/>
    <w:multiLevelType w:val="singleLevel"/>
    <w:tmpl w:val="F25C5B0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0AC54CF"/>
    <w:multiLevelType w:val="hybridMultilevel"/>
    <w:tmpl w:val="8B166AB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97D4BA8"/>
    <w:multiLevelType w:val="hybridMultilevel"/>
    <w:tmpl w:val="7990ED12"/>
    <w:lvl w:ilvl="0" w:tplc="8DE28F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1B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89F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EFB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2C0D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2A7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04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CA4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81A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A5C3B"/>
    <w:multiLevelType w:val="hybridMultilevel"/>
    <w:tmpl w:val="3ACC27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C067B1E"/>
    <w:multiLevelType w:val="hybridMultilevel"/>
    <w:tmpl w:val="ECF6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A59D8"/>
    <w:multiLevelType w:val="hybridMultilevel"/>
    <w:tmpl w:val="EB40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01290"/>
    <w:multiLevelType w:val="hybridMultilevel"/>
    <w:tmpl w:val="A5AE77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D4C419B"/>
    <w:multiLevelType w:val="hybridMultilevel"/>
    <w:tmpl w:val="2E9A2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335133"/>
    <w:multiLevelType w:val="hybridMultilevel"/>
    <w:tmpl w:val="B0CE7E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FED30FC"/>
    <w:multiLevelType w:val="hybridMultilevel"/>
    <w:tmpl w:val="F74CD86E"/>
    <w:lvl w:ilvl="0" w:tplc="B06256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EF6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259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EEF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492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CAE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6A7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610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28A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761436"/>
    <w:multiLevelType w:val="hybridMultilevel"/>
    <w:tmpl w:val="2BFE2D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9CF488E"/>
    <w:multiLevelType w:val="hybridMultilevel"/>
    <w:tmpl w:val="44FCCF9A"/>
    <w:lvl w:ilvl="0" w:tplc="D8C459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9F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211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ACB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C0F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C8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A4B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065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7251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94209"/>
    <w:multiLevelType w:val="hybridMultilevel"/>
    <w:tmpl w:val="0ADA8A9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3D"/>
    <w:rsid w:val="00026EC6"/>
    <w:rsid w:val="00084837"/>
    <w:rsid w:val="000C0243"/>
    <w:rsid w:val="000C11AC"/>
    <w:rsid w:val="00153B3C"/>
    <w:rsid w:val="00170DAE"/>
    <w:rsid w:val="00241228"/>
    <w:rsid w:val="002F735A"/>
    <w:rsid w:val="0031034F"/>
    <w:rsid w:val="0033090A"/>
    <w:rsid w:val="00347903"/>
    <w:rsid w:val="00352685"/>
    <w:rsid w:val="00393746"/>
    <w:rsid w:val="0039616D"/>
    <w:rsid w:val="0046430F"/>
    <w:rsid w:val="00492487"/>
    <w:rsid w:val="004B4FF7"/>
    <w:rsid w:val="0055600F"/>
    <w:rsid w:val="005718C6"/>
    <w:rsid w:val="0057541C"/>
    <w:rsid w:val="00622EFC"/>
    <w:rsid w:val="00627A55"/>
    <w:rsid w:val="00633FBA"/>
    <w:rsid w:val="006E4680"/>
    <w:rsid w:val="006F5FB3"/>
    <w:rsid w:val="00724D13"/>
    <w:rsid w:val="0074279D"/>
    <w:rsid w:val="00776457"/>
    <w:rsid w:val="00797C79"/>
    <w:rsid w:val="007C2817"/>
    <w:rsid w:val="007D7F20"/>
    <w:rsid w:val="00814B21"/>
    <w:rsid w:val="008257C5"/>
    <w:rsid w:val="0083080F"/>
    <w:rsid w:val="0083542F"/>
    <w:rsid w:val="008549ED"/>
    <w:rsid w:val="00862929"/>
    <w:rsid w:val="00880CAA"/>
    <w:rsid w:val="00891610"/>
    <w:rsid w:val="008C77A9"/>
    <w:rsid w:val="009918CD"/>
    <w:rsid w:val="009C7C75"/>
    <w:rsid w:val="00A03EDA"/>
    <w:rsid w:val="00A44021"/>
    <w:rsid w:val="00A673D6"/>
    <w:rsid w:val="00A95256"/>
    <w:rsid w:val="00AA3D27"/>
    <w:rsid w:val="00B23B3A"/>
    <w:rsid w:val="00B40BC2"/>
    <w:rsid w:val="00B77045"/>
    <w:rsid w:val="00C17F3D"/>
    <w:rsid w:val="00CE0E30"/>
    <w:rsid w:val="00DA4E08"/>
    <w:rsid w:val="00DB5FA0"/>
    <w:rsid w:val="00E31223"/>
    <w:rsid w:val="00EA103D"/>
    <w:rsid w:val="00EB4A49"/>
    <w:rsid w:val="00EF2485"/>
    <w:rsid w:val="00F73959"/>
    <w:rsid w:val="00F93154"/>
    <w:rsid w:val="00FB7CD2"/>
    <w:rsid w:val="00F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7F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F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F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F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F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F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F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F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F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7F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7F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7F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7F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7F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7F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7F3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7F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7F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7F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17F3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7F3D"/>
    <w:rPr>
      <w:b/>
      <w:bCs/>
    </w:rPr>
  </w:style>
  <w:style w:type="character" w:styleId="a8">
    <w:name w:val="Emphasis"/>
    <w:basedOn w:val="a0"/>
    <w:uiPriority w:val="20"/>
    <w:qFormat/>
    <w:rsid w:val="00C17F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7F3D"/>
    <w:rPr>
      <w:szCs w:val="32"/>
    </w:rPr>
  </w:style>
  <w:style w:type="paragraph" w:styleId="aa">
    <w:name w:val="List Paragraph"/>
    <w:basedOn w:val="a"/>
    <w:uiPriority w:val="34"/>
    <w:qFormat/>
    <w:rsid w:val="00C17F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F3D"/>
    <w:rPr>
      <w:i/>
    </w:rPr>
  </w:style>
  <w:style w:type="character" w:customStyle="1" w:styleId="22">
    <w:name w:val="Цитата 2 Знак"/>
    <w:basedOn w:val="a0"/>
    <w:link w:val="21"/>
    <w:uiPriority w:val="29"/>
    <w:rsid w:val="00C17F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7F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7F3D"/>
    <w:rPr>
      <w:b/>
      <w:i/>
      <w:sz w:val="24"/>
    </w:rPr>
  </w:style>
  <w:style w:type="character" w:styleId="ad">
    <w:name w:val="Subtle Emphasis"/>
    <w:uiPriority w:val="19"/>
    <w:qFormat/>
    <w:rsid w:val="00C17F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7F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7F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7F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7F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7F3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6E468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E4680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6E46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E46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7F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F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F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F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F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F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F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F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F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7F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7F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7F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7F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7F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7F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7F3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7F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7F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7F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17F3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7F3D"/>
    <w:rPr>
      <w:b/>
      <w:bCs/>
    </w:rPr>
  </w:style>
  <w:style w:type="character" w:styleId="a8">
    <w:name w:val="Emphasis"/>
    <w:basedOn w:val="a0"/>
    <w:uiPriority w:val="20"/>
    <w:qFormat/>
    <w:rsid w:val="00C17F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7F3D"/>
    <w:rPr>
      <w:szCs w:val="32"/>
    </w:rPr>
  </w:style>
  <w:style w:type="paragraph" w:styleId="aa">
    <w:name w:val="List Paragraph"/>
    <w:basedOn w:val="a"/>
    <w:uiPriority w:val="34"/>
    <w:qFormat/>
    <w:rsid w:val="00C17F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F3D"/>
    <w:rPr>
      <w:i/>
    </w:rPr>
  </w:style>
  <w:style w:type="character" w:customStyle="1" w:styleId="22">
    <w:name w:val="Цитата 2 Знак"/>
    <w:basedOn w:val="a0"/>
    <w:link w:val="21"/>
    <w:uiPriority w:val="29"/>
    <w:rsid w:val="00C17F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7F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7F3D"/>
    <w:rPr>
      <w:b/>
      <w:i/>
      <w:sz w:val="24"/>
    </w:rPr>
  </w:style>
  <w:style w:type="character" w:styleId="ad">
    <w:name w:val="Subtle Emphasis"/>
    <w:uiPriority w:val="19"/>
    <w:qFormat/>
    <w:rsid w:val="00C17F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7F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7F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7F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7F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7F3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6E468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E4680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6E46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E46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0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5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Aleksandr</cp:lastModifiedBy>
  <cp:revision>2</cp:revision>
  <dcterms:created xsi:type="dcterms:W3CDTF">2020-03-07T20:41:00Z</dcterms:created>
  <dcterms:modified xsi:type="dcterms:W3CDTF">2020-03-07T20:41:00Z</dcterms:modified>
</cp:coreProperties>
</file>