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7F" w:rsidRPr="00F70AB5" w:rsidRDefault="00020C7F" w:rsidP="00020C7F">
      <w:pPr>
        <w:spacing w:line="360" w:lineRule="auto"/>
        <w:ind w:firstLine="540"/>
        <w:jc w:val="right"/>
        <w:rPr>
          <w:i/>
        </w:rPr>
      </w:pPr>
      <w:r w:rsidRPr="00F70AB5">
        <w:rPr>
          <w:i/>
          <w:caps/>
        </w:rPr>
        <w:t>у</w:t>
      </w:r>
      <w:r w:rsidRPr="00F70AB5">
        <w:rPr>
          <w:i/>
        </w:rPr>
        <w:t>фимская Людмила Сергеевна</w:t>
      </w:r>
    </w:p>
    <w:p w:rsidR="00020C7F" w:rsidRPr="00F70AB5" w:rsidRDefault="00020C7F" w:rsidP="00020C7F">
      <w:pPr>
        <w:spacing w:line="360" w:lineRule="auto"/>
        <w:ind w:firstLine="540"/>
        <w:jc w:val="right"/>
        <w:rPr>
          <w:i/>
        </w:rPr>
      </w:pPr>
      <w:r w:rsidRPr="00F70AB5">
        <w:rPr>
          <w:i/>
        </w:rPr>
        <w:t>учитель информатики</w:t>
      </w:r>
    </w:p>
    <w:p w:rsidR="00020C7F" w:rsidRDefault="00020C7F" w:rsidP="00020C7F">
      <w:pPr>
        <w:spacing w:line="360" w:lineRule="auto"/>
        <w:ind w:firstLine="540"/>
        <w:jc w:val="right"/>
        <w:rPr>
          <w:i/>
        </w:rPr>
      </w:pPr>
      <w:r w:rsidRPr="00F70AB5">
        <w:rPr>
          <w:i/>
        </w:rPr>
        <w:t>М</w:t>
      </w:r>
      <w:r>
        <w:rPr>
          <w:i/>
        </w:rPr>
        <w:t>Б</w:t>
      </w:r>
      <w:r w:rsidRPr="00F70AB5">
        <w:rPr>
          <w:i/>
        </w:rPr>
        <w:t>ОУ СОШ №12 города Лиски</w:t>
      </w:r>
    </w:p>
    <w:p w:rsidR="001A34D4" w:rsidRPr="001A34D4" w:rsidRDefault="001A34D4" w:rsidP="001A34D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1A34D4">
        <w:rPr>
          <w:b/>
          <w:sz w:val="28"/>
          <w:szCs w:val="28"/>
        </w:rPr>
        <w:t>Формирование духовн</w:t>
      </w:r>
      <w:r w:rsidR="00FD67E2">
        <w:rPr>
          <w:b/>
          <w:sz w:val="28"/>
          <w:szCs w:val="28"/>
        </w:rPr>
        <w:t>о-нравственной</w:t>
      </w:r>
      <w:r w:rsidRPr="001A34D4">
        <w:rPr>
          <w:b/>
          <w:sz w:val="28"/>
          <w:szCs w:val="28"/>
        </w:rPr>
        <w:t xml:space="preserve"> культуры учащихся </w:t>
      </w:r>
    </w:p>
    <w:p w:rsidR="00020C7F" w:rsidRPr="001A34D4" w:rsidRDefault="00020C7F" w:rsidP="008F260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4D4">
        <w:rPr>
          <w:rFonts w:ascii="Times New Roman" w:hAnsi="Times New Roman" w:cs="Times New Roman"/>
          <w:sz w:val="28"/>
          <w:szCs w:val="28"/>
        </w:rPr>
        <w:t xml:space="preserve">Каждый из учителей нередко задумывается о том, какая цель стоит перед ним. Что является основополагающим фактором современного образования? Одной из основных задач школы является формирование духовной культуры учащихся, формирование нравственного поведения в различных жизненных ситуациях, воспитание чувства любви и заботы об окружающих людях. </w:t>
      </w:r>
    </w:p>
    <w:p w:rsidR="00020C7F" w:rsidRDefault="00020C7F" w:rsidP="008F260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4D4">
        <w:rPr>
          <w:rFonts w:ascii="Times New Roman" w:hAnsi="Times New Roman" w:cs="Times New Roman"/>
          <w:sz w:val="28"/>
          <w:szCs w:val="28"/>
        </w:rPr>
        <w:t>Обычно на уроках детей спрашивают научные законы, важные формулы. Попробуйте задать вопрос, а что значит быть человеком? Что такое мораль и нравственность? Эти вопросы нередко ставят в затруднение</w:t>
      </w:r>
      <w:r>
        <w:rPr>
          <w:rFonts w:ascii="Times New Roman" w:hAnsi="Times New Roman" w:cs="Times New Roman"/>
          <w:sz w:val="28"/>
          <w:szCs w:val="28"/>
        </w:rPr>
        <w:t xml:space="preserve"> самого умного отличника. А ведь самое главное, чтобы маленькая личность сформировалась в нравственного, культурного человека.</w:t>
      </w:r>
    </w:p>
    <w:p w:rsidR="00020C7F" w:rsidRDefault="008F2603" w:rsidP="008F260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115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веками строили свои отношения и вырабатывали правила поведения,  до нас нередко доходят отголоски прошлого, которые помогают нам определить  для себя, что хорошо, а что плохо, как будет правильно поступить в той или иной ситуации. Это и посл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овицы, и поговорки, и сказки, </w:t>
      </w:r>
      <w:r w:rsidRPr="00F62115">
        <w:rPr>
          <w:rFonts w:ascii="Times New Roman" w:hAnsi="Times New Roman" w:cs="Times New Roman"/>
          <w:sz w:val="28"/>
          <w:szCs w:val="28"/>
          <w:shd w:val="clear" w:color="auto" w:fill="FFFFFF"/>
        </w:rPr>
        <w:t>былины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притчи</w:t>
      </w:r>
      <w:r w:rsidRPr="00F62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0C7F" w:rsidRDefault="00020C7F" w:rsidP="008F2603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Каждый ребенок любит сказки. А вот о чем они нам рассказывают, определить главную мораль уже труднее. В начальной школе можно провести целое исследование, которое поможет </w:t>
      </w:r>
      <w:r w:rsidR="008F2603">
        <w:rPr>
          <w:sz w:val="28"/>
          <w:szCs w:val="28"/>
        </w:rPr>
        <w:t>понять,</w:t>
      </w:r>
      <w:r>
        <w:rPr>
          <w:sz w:val="28"/>
          <w:szCs w:val="28"/>
        </w:rPr>
        <w:t xml:space="preserve"> откуда взялись сказки, какую цель преследуют сказочники. </w:t>
      </w:r>
      <w:r w:rsidR="008F2603">
        <w:rPr>
          <w:sz w:val="28"/>
          <w:szCs w:val="28"/>
        </w:rPr>
        <w:t xml:space="preserve">Сколько героев сошедших с экранов телевизора появилось у современных детей! Каким примером для подражания они стали? Давайте вспомним Илью Муромца, Алешу Поповича, князя Владимира. Проведем работу над сказкой. Выделим главную цель, вспомогательные задачи. </w:t>
      </w:r>
      <w:r>
        <w:rPr>
          <w:sz w:val="28"/>
          <w:szCs w:val="28"/>
        </w:rPr>
        <w:t xml:space="preserve">Помимо этого </w:t>
      </w:r>
      <w:r>
        <w:rPr>
          <w:color w:val="000000"/>
          <w:sz w:val="28"/>
          <w:szCs w:val="28"/>
          <w:shd w:val="clear" w:color="auto" w:fill="FFFFFF"/>
        </w:rPr>
        <w:t xml:space="preserve">дети </w:t>
      </w:r>
      <w:r w:rsidR="008F2603">
        <w:rPr>
          <w:color w:val="000000"/>
          <w:sz w:val="28"/>
          <w:szCs w:val="28"/>
          <w:shd w:val="clear" w:color="auto" w:fill="FFFFFF"/>
        </w:rPr>
        <w:t>учатся</w:t>
      </w:r>
      <w:r w:rsidRPr="00CD3D01">
        <w:rPr>
          <w:color w:val="000000"/>
          <w:sz w:val="28"/>
          <w:szCs w:val="28"/>
          <w:shd w:val="clear" w:color="auto" w:fill="FFFFFF"/>
        </w:rPr>
        <w:t xml:space="preserve"> собирать информацию из разных источников, осмысливать её и использовать для выполнения проекта</w:t>
      </w:r>
      <w:r w:rsidR="008F2603">
        <w:rPr>
          <w:color w:val="000000"/>
          <w:sz w:val="28"/>
          <w:szCs w:val="28"/>
          <w:shd w:val="clear" w:color="auto" w:fill="FFFFFF"/>
        </w:rPr>
        <w:t xml:space="preserve">, развивая, таким образом, </w:t>
      </w:r>
      <w:proofErr w:type="spellStart"/>
      <w:r w:rsidR="008F2603">
        <w:rPr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="008F2603">
        <w:rPr>
          <w:color w:val="000000"/>
          <w:sz w:val="28"/>
          <w:szCs w:val="28"/>
          <w:shd w:val="clear" w:color="auto" w:fill="FFFFFF"/>
        </w:rPr>
        <w:t xml:space="preserve"> способности. Каждая сказка несет </w:t>
      </w:r>
      <w:r w:rsidR="008F2603">
        <w:rPr>
          <w:color w:val="000000"/>
          <w:sz w:val="28"/>
          <w:szCs w:val="28"/>
          <w:shd w:val="clear" w:color="auto" w:fill="FFFFFF"/>
        </w:rPr>
        <w:lastRenderedPageBreak/>
        <w:t>в себе определенный смысл, который заставляет ребенка задуматься о жизненных ситуациях и правилах поведения в ней.</w:t>
      </w:r>
    </w:p>
    <w:p w:rsidR="008F2603" w:rsidRDefault="008F2603" w:rsidP="008F2603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старших классах можно использовать такой жанр как притчи. Каких только притч не создал язык народа! </w:t>
      </w:r>
      <w:r>
        <w:rPr>
          <w:sz w:val="28"/>
          <w:szCs w:val="28"/>
          <w:shd w:val="clear" w:color="auto" w:fill="FFFFFF"/>
        </w:rPr>
        <w:t xml:space="preserve"> </w:t>
      </w:r>
    </w:p>
    <w:p w:rsidR="008F2603" w:rsidRPr="008F2603" w:rsidRDefault="008F2603" w:rsidP="008F2603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  <w:shd w:val="clear" w:color="auto" w:fill="A7E3FF"/>
        </w:rPr>
      </w:pPr>
      <w:r w:rsidRPr="008F2603">
        <w:rPr>
          <w:rStyle w:val="a5"/>
          <w:b w:val="0"/>
          <w:sz w:val="28"/>
          <w:szCs w:val="28"/>
          <w:shd w:val="clear" w:color="auto" w:fill="FFFFFF" w:themeFill="background1"/>
        </w:rPr>
        <w:t>В</w:t>
      </w:r>
      <w:r>
        <w:rPr>
          <w:rStyle w:val="a5"/>
          <w:b w:val="0"/>
          <w:sz w:val="28"/>
          <w:szCs w:val="28"/>
          <w:shd w:val="clear" w:color="auto" w:fill="FFFFFF" w:themeFill="background1"/>
        </w:rPr>
        <w:t>спомним притчу о двух волках.</w:t>
      </w:r>
    </w:p>
    <w:p w:rsidR="008F2603" w:rsidRDefault="008F2603" w:rsidP="008F260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E32A7C">
        <w:rPr>
          <w:sz w:val="28"/>
          <w:szCs w:val="28"/>
          <w:shd w:val="clear" w:color="auto" w:fill="FFFFFF" w:themeFill="background1"/>
        </w:rPr>
        <w:t>Когда-то давно старик открыл своему внуку одну жизненную истину:</w:t>
      </w:r>
      <w:r w:rsidRPr="00E32A7C">
        <w:rPr>
          <w:sz w:val="28"/>
          <w:szCs w:val="28"/>
          <w:shd w:val="clear" w:color="auto" w:fill="A7E3FF"/>
        </w:rPr>
        <w:br/>
      </w:r>
      <w:r w:rsidRPr="00E32A7C">
        <w:rPr>
          <w:sz w:val="28"/>
          <w:szCs w:val="28"/>
          <w:shd w:val="clear" w:color="auto" w:fill="FFFFFF" w:themeFill="background1"/>
        </w:rPr>
        <w:t>— В каждом человеке идёт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</w:t>
      </w:r>
      <w:r w:rsidRPr="00E32A7C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E32A7C">
        <w:rPr>
          <w:sz w:val="28"/>
          <w:szCs w:val="28"/>
          <w:shd w:val="clear" w:color="auto" w:fill="FFFFFF" w:themeFill="background1"/>
        </w:rPr>
        <w:t>Внук, тронутый до глубины души словами деда, задумался, а потом спросил:</w:t>
      </w:r>
      <w:r w:rsidRPr="00E32A7C">
        <w:rPr>
          <w:rStyle w:val="apple-converted-space"/>
          <w:sz w:val="28"/>
          <w:szCs w:val="28"/>
          <w:shd w:val="clear" w:color="auto" w:fill="FFFFFF" w:themeFill="background1"/>
        </w:rPr>
        <w:t> </w:t>
      </w:r>
    </w:p>
    <w:p w:rsidR="008F2603" w:rsidRDefault="008F2603" w:rsidP="008F2603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- </w:t>
      </w:r>
      <w:r w:rsidRPr="00E32A7C">
        <w:rPr>
          <w:sz w:val="28"/>
          <w:szCs w:val="28"/>
          <w:shd w:val="clear" w:color="auto" w:fill="FFFFFF" w:themeFill="background1"/>
        </w:rPr>
        <w:t>А какой волк в конце побеждает?</w:t>
      </w:r>
      <w:r w:rsidRPr="00E32A7C">
        <w:rPr>
          <w:rStyle w:val="apple-converted-space"/>
          <w:sz w:val="28"/>
          <w:szCs w:val="28"/>
          <w:shd w:val="clear" w:color="auto" w:fill="FFFFFF" w:themeFill="background1"/>
        </w:rPr>
        <w:t> </w:t>
      </w:r>
    </w:p>
    <w:p w:rsidR="008F2603" w:rsidRDefault="008F2603" w:rsidP="008F2603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 w:themeFill="background1"/>
        </w:rPr>
      </w:pPr>
      <w:r w:rsidRPr="00E32A7C">
        <w:rPr>
          <w:sz w:val="28"/>
          <w:szCs w:val="28"/>
          <w:shd w:val="clear" w:color="auto" w:fill="FFFFFF" w:themeFill="background1"/>
        </w:rPr>
        <w:t>Старик улыбнулся и ответил:</w:t>
      </w:r>
      <w:r w:rsidRPr="00E32A7C">
        <w:rPr>
          <w:rStyle w:val="apple-converted-space"/>
          <w:sz w:val="28"/>
          <w:szCs w:val="28"/>
          <w:shd w:val="clear" w:color="auto" w:fill="FFFFFF" w:themeFill="background1"/>
        </w:rPr>
        <w:t> </w:t>
      </w:r>
    </w:p>
    <w:p w:rsidR="008F2603" w:rsidRDefault="008F2603" w:rsidP="008F2603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- </w:t>
      </w:r>
      <w:r w:rsidRPr="00E32A7C">
        <w:rPr>
          <w:sz w:val="28"/>
          <w:szCs w:val="28"/>
          <w:shd w:val="clear" w:color="auto" w:fill="FFFFFF" w:themeFill="background1"/>
        </w:rPr>
        <w:t>Всегда побеждает тот волк, которого ты кормишь.</w:t>
      </w:r>
    </w:p>
    <w:p w:rsidR="008F2603" w:rsidRPr="00F62115" w:rsidRDefault="004272E2" w:rsidP="008F2603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Каждого ученика затронет смысл, скрытый в притче. Можно бесконечно долго рассказывать о правилах поведения, повторяя уставы и инструкции. А вот затронуть душу ребенка – это уже задача </w:t>
      </w:r>
      <w:proofErr w:type="gramStart"/>
      <w:r>
        <w:rPr>
          <w:sz w:val="28"/>
          <w:szCs w:val="28"/>
          <w:shd w:val="clear" w:color="auto" w:fill="FFFFFF"/>
        </w:rPr>
        <w:t>посложней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020C7F" w:rsidRPr="00DB5F31" w:rsidRDefault="00020C7F" w:rsidP="00020C7F">
      <w:pPr>
        <w:tabs>
          <w:tab w:val="left" w:pos="397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Школа – это отдельный мир, у которого свои законы, но прежде всего там должны царить мир, любовь и взаимопонимание, и со временем, когда </w:t>
      </w:r>
      <w:r w:rsidR="004272E2">
        <w:rPr>
          <w:sz w:val="28"/>
          <w:szCs w:val="28"/>
        </w:rPr>
        <w:t>сегодняшние первоклассники вырастут, они могут забыть закон Архимеда и формулу Пифагора, но свои размышления над смыслом жизни человека</w:t>
      </w:r>
      <w:r>
        <w:rPr>
          <w:sz w:val="28"/>
          <w:szCs w:val="28"/>
        </w:rPr>
        <w:t xml:space="preserve"> они будут помнить</w:t>
      </w:r>
      <w:r w:rsidR="004272E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4272E2">
        <w:rPr>
          <w:sz w:val="28"/>
          <w:szCs w:val="28"/>
        </w:rPr>
        <w:t>поймут, что</w:t>
      </w:r>
      <w:r>
        <w:rPr>
          <w:sz w:val="28"/>
          <w:szCs w:val="28"/>
        </w:rPr>
        <w:t xml:space="preserve"> эти законы в жизни самые главные. </w:t>
      </w:r>
      <w:proofErr w:type="gramEnd"/>
    </w:p>
    <w:p w:rsidR="00020C7F" w:rsidRPr="00F62115" w:rsidRDefault="00020C7F" w:rsidP="00020C7F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20C7F" w:rsidRPr="00020C7F" w:rsidRDefault="00020C7F" w:rsidP="00020C7F">
      <w:pPr>
        <w:spacing w:line="360" w:lineRule="auto"/>
        <w:ind w:firstLine="540"/>
        <w:jc w:val="both"/>
      </w:pPr>
    </w:p>
    <w:p w:rsidR="00DB61AC" w:rsidRDefault="00FD67E2"/>
    <w:sectPr w:rsidR="00DB61AC" w:rsidSect="00DD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F31"/>
    <w:multiLevelType w:val="hybridMultilevel"/>
    <w:tmpl w:val="FA5676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1A71FA"/>
    <w:multiLevelType w:val="hybridMultilevel"/>
    <w:tmpl w:val="858A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C7F"/>
    <w:rsid w:val="00020C7F"/>
    <w:rsid w:val="001A34D4"/>
    <w:rsid w:val="004272E2"/>
    <w:rsid w:val="00494C2B"/>
    <w:rsid w:val="005A3178"/>
    <w:rsid w:val="008F2603"/>
    <w:rsid w:val="00C02E0E"/>
    <w:rsid w:val="00D92C27"/>
    <w:rsid w:val="00DD2238"/>
    <w:rsid w:val="00FD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20C7F"/>
  </w:style>
  <w:style w:type="paragraph" w:styleId="a4">
    <w:name w:val="Normal (Web)"/>
    <w:basedOn w:val="a"/>
    <w:uiPriority w:val="99"/>
    <w:semiHidden/>
    <w:unhideWhenUsed/>
    <w:rsid w:val="008F260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F2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2018-02-12T19:37:00Z</dcterms:created>
  <dcterms:modified xsi:type="dcterms:W3CDTF">2018-02-12T19:38:00Z</dcterms:modified>
</cp:coreProperties>
</file>